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203F" w14:textId="0CE8B3C1" w:rsidR="007E337E" w:rsidRPr="00633321" w:rsidRDefault="007E337E" w:rsidP="00633321">
      <w:pPr>
        <w:spacing w:afterLines="50" w:after="180"/>
        <w:jc w:val="center"/>
        <w:rPr>
          <w:rFonts w:ascii="Meiryo UI" w:eastAsia="Meiryo UI" w:hAnsi="Meiryo UI"/>
          <w:b/>
          <w:bCs/>
          <w:color w:val="C79D2D"/>
          <w:sz w:val="28"/>
          <w:szCs w:val="28"/>
        </w:rPr>
      </w:pPr>
      <w:r w:rsidRPr="00633321">
        <w:rPr>
          <w:rFonts w:ascii="Meiryo UI" w:eastAsia="Meiryo UI" w:hAnsi="Meiryo UI" w:hint="eastAsia"/>
          <w:b/>
          <w:bCs/>
          <w:color w:val="C79D2D"/>
          <w:sz w:val="28"/>
          <w:szCs w:val="28"/>
        </w:rPr>
        <w:t>記入例1：初めて弁護士と契約する場合</w:t>
      </w:r>
    </w:p>
    <w:p w14:paraId="0F7B6DFA" w14:textId="4DE9946A" w:rsidR="00BC1A55" w:rsidRPr="00CF7BE9" w:rsidRDefault="00E432EC" w:rsidP="00CF7BE9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sz w:val="40"/>
          <w:szCs w:val="40"/>
        </w:rPr>
        <w:t xml:space="preserve">契 約 </w:t>
      </w:r>
      <w:r w:rsidR="00BC1A55" w:rsidRPr="004D4CDA">
        <w:rPr>
          <w:rFonts w:ascii="Meiryo UI" w:eastAsia="Meiryo UI" w:hAnsi="Meiryo UI" w:hint="eastAsia"/>
          <w:b/>
          <w:bCs/>
          <w:sz w:val="40"/>
          <w:szCs w:val="40"/>
        </w:rPr>
        <w:t>稟</w:t>
      </w:r>
      <w:r>
        <w:rPr>
          <w:rFonts w:ascii="Meiryo UI" w:eastAsia="Meiryo UI" w:hAnsi="Meiryo UI"/>
          <w:b/>
          <w:bCs/>
          <w:sz w:val="40"/>
          <w:szCs w:val="40"/>
        </w:rPr>
        <w:t xml:space="preserve"> </w:t>
      </w:r>
      <w:r w:rsidR="00BC1A55" w:rsidRPr="004D4CDA">
        <w:rPr>
          <w:rFonts w:ascii="Meiryo UI" w:eastAsia="Meiryo UI" w:hAnsi="Meiryo UI" w:hint="eastAsia"/>
          <w:b/>
          <w:bCs/>
          <w:sz w:val="40"/>
          <w:szCs w:val="40"/>
        </w:rPr>
        <w:t>議</w:t>
      </w:r>
      <w:r>
        <w:rPr>
          <w:rFonts w:ascii="Meiryo UI" w:eastAsia="Meiryo UI" w:hAnsi="Meiryo UI"/>
          <w:b/>
          <w:bCs/>
          <w:sz w:val="40"/>
          <w:szCs w:val="40"/>
        </w:rPr>
        <w:t xml:space="preserve"> </w:t>
      </w:r>
      <w:r w:rsidR="00BC1A55" w:rsidRPr="004D4CDA">
        <w:rPr>
          <w:rFonts w:ascii="Meiryo UI" w:eastAsia="Meiryo UI" w:hAnsi="Meiryo UI" w:hint="eastAsia"/>
          <w:b/>
          <w:bCs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887"/>
        <w:gridCol w:w="944"/>
        <w:gridCol w:w="944"/>
        <w:gridCol w:w="943"/>
        <w:gridCol w:w="943"/>
        <w:gridCol w:w="943"/>
      </w:tblGrid>
      <w:tr w:rsidR="00CF7BE9" w:rsidRPr="003107A3" w14:paraId="31EF59DC" w14:textId="77777777" w:rsidTr="0098201E"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</w:tcPr>
          <w:p w14:paraId="666CE6C0" w14:textId="380242C6" w:rsidR="00CF7BE9" w:rsidRPr="000C062C" w:rsidRDefault="00CF7BE9" w:rsidP="005609AF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起案日</w:t>
            </w:r>
          </w:p>
        </w:tc>
        <w:tc>
          <w:tcPr>
            <w:tcW w:w="37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DD482F" w14:textId="24053187" w:rsidR="00CF7BE9" w:rsidRPr="003107A3" w:rsidRDefault="00CF7BE9" w:rsidP="003109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Pr="003107A3">
              <w:rPr>
                <w:rFonts w:ascii="Meiryo UI" w:eastAsia="Meiryo UI" w:hAnsi="Meiryo UI"/>
                <w:sz w:val="20"/>
                <w:szCs w:val="20"/>
              </w:rPr>
              <w:t>02</w:t>
            </w:r>
            <w:r w:rsidR="00B95379">
              <w:rPr>
                <w:rFonts w:ascii="Meiryo UI" w:eastAsia="Meiryo UI" w:hAnsi="Meiryo UI"/>
                <w:sz w:val="20"/>
                <w:szCs w:val="20"/>
              </w:rPr>
              <w:t>4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年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✖　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〇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273D9F" w14:textId="77777777" w:rsidR="00CF7BE9" w:rsidRPr="003107A3" w:rsidRDefault="00CF7BE9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A73AAB1" w14:textId="77777777" w:rsidR="00CF7BE9" w:rsidRPr="003107A3" w:rsidRDefault="00CF7BE9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2682F67" w14:textId="77777777" w:rsidR="00CF7BE9" w:rsidRPr="003107A3" w:rsidRDefault="00CF7BE9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76A88" w:rsidRPr="003107A3" w14:paraId="20E06718" w14:textId="77777777" w:rsidTr="0098201E"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</w:tcPr>
          <w:p w14:paraId="0D9CA109" w14:textId="72EDCA1C" w:rsidR="00A76A88" w:rsidRPr="000C062C" w:rsidRDefault="00CF7BE9" w:rsidP="005609AF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決済</w:t>
            </w:r>
            <w:r w:rsidR="00A76A88"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37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854D6D6" w14:textId="08B3CC13" w:rsidR="00A76A88" w:rsidRPr="003107A3" w:rsidRDefault="00A76A88" w:rsidP="003109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Pr="003107A3">
              <w:rPr>
                <w:rFonts w:ascii="Meiryo UI" w:eastAsia="Meiryo UI" w:hAnsi="Meiryo UI"/>
                <w:sz w:val="20"/>
                <w:szCs w:val="20"/>
              </w:rPr>
              <w:t>02</w:t>
            </w:r>
            <w:r w:rsidR="00B95379">
              <w:rPr>
                <w:rFonts w:ascii="Meiryo UI" w:eastAsia="Meiryo UI" w:hAnsi="Meiryo UI"/>
                <w:sz w:val="20"/>
                <w:szCs w:val="20"/>
              </w:rPr>
              <w:t>4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年　</w:t>
            </w:r>
            <w:r w:rsidR="00CF7BE9">
              <w:rPr>
                <w:rFonts w:ascii="Meiryo UI" w:eastAsia="Meiryo UI" w:hAnsi="Meiryo UI" w:hint="eastAsia"/>
                <w:sz w:val="20"/>
                <w:szCs w:val="20"/>
              </w:rPr>
              <w:t>✖</w:t>
            </w:r>
            <w:r w:rsidR="0098201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月　</w:t>
            </w:r>
            <w:r w:rsidR="00CF7BE9">
              <w:rPr>
                <w:rFonts w:ascii="Meiryo UI" w:eastAsia="Meiryo UI" w:hAnsi="Meiryo UI" w:hint="eastAsia"/>
                <w:sz w:val="20"/>
                <w:szCs w:val="20"/>
              </w:rPr>
              <w:t>△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C2BB30" w14:textId="77777777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E940C8E" w14:textId="77777777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0B2A7E9" w14:textId="77777777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76A88" w:rsidRPr="003107A3" w14:paraId="11ACC803" w14:textId="77777777" w:rsidTr="0098201E">
        <w:tc>
          <w:tcPr>
            <w:tcW w:w="1886" w:type="dxa"/>
            <w:tcBorders>
              <w:left w:val="single" w:sz="12" w:space="0" w:color="auto"/>
            </w:tcBorders>
          </w:tcPr>
          <w:p w14:paraId="33104D7B" w14:textId="515217CA" w:rsidR="00A76A88" w:rsidRPr="000C062C" w:rsidRDefault="00A76A88" w:rsidP="005609AF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起案所属名</w:t>
            </w:r>
          </w:p>
        </w:tc>
        <w:tc>
          <w:tcPr>
            <w:tcW w:w="3776" w:type="dxa"/>
            <w:gridSpan w:val="3"/>
            <w:tcBorders>
              <w:right w:val="single" w:sz="12" w:space="0" w:color="auto"/>
            </w:tcBorders>
          </w:tcPr>
          <w:p w14:paraId="1EAA9A0F" w14:textId="503B7A88" w:rsidR="00A76A88" w:rsidRPr="003107A3" w:rsidRDefault="00844FC4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管理</w:t>
            </w:r>
            <w:r w:rsidR="001C46DC">
              <w:rPr>
                <w:rFonts w:ascii="Meiryo UI" w:eastAsia="Meiryo UI" w:hAnsi="Meiryo UI" w:hint="eastAsia"/>
                <w:sz w:val="18"/>
                <w:szCs w:val="18"/>
              </w:rPr>
              <w:t>部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E4EF31" w14:textId="77777777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0EEFA" w14:textId="4415435E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申請N</w:t>
            </w:r>
            <w:r w:rsidRPr="003107A3">
              <w:rPr>
                <w:rFonts w:ascii="Meiryo UI" w:eastAsia="Meiryo UI" w:hAnsi="Meiryo UI"/>
                <w:sz w:val="18"/>
                <w:szCs w:val="18"/>
              </w:rPr>
              <w:t>o.</w:t>
            </w:r>
            <w:r w:rsidR="000B1179">
              <w:rPr>
                <w:rFonts w:ascii="Meiryo UI" w:eastAsia="Meiryo UI" w:hAnsi="Meiryo UI" w:hint="eastAsia"/>
                <w:sz w:val="18"/>
                <w:szCs w:val="18"/>
              </w:rPr>
              <w:t>ＸＸＸＸ</w:t>
            </w:r>
          </w:p>
        </w:tc>
      </w:tr>
      <w:tr w:rsidR="00A76A88" w:rsidRPr="003107A3" w14:paraId="22077344" w14:textId="77777777" w:rsidTr="0098201E">
        <w:tc>
          <w:tcPr>
            <w:tcW w:w="1886" w:type="dxa"/>
            <w:tcBorders>
              <w:left w:val="single" w:sz="12" w:space="0" w:color="auto"/>
              <w:bottom w:val="single" w:sz="12" w:space="0" w:color="auto"/>
            </w:tcBorders>
          </w:tcPr>
          <w:p w14:paraId="0B31BE9A" w14:textId="3FDEF60F" w:rsidR="00A76A88" w:rsidRPr="000C062C" w:rsidRDefault="00A76A88" w:rsidP="005609AF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起案者名</w:t>
            </w:r>
          </w:p>
        </w:tc>
        <w:tc>
          <w:tcPr>
            <w:tcW w:w="1888" w:type="dxa"/>
            <w:tcBorders>
              <w:bottom w:val="single" w:sz="12" w:space="0" w:color="auto"/>
            </w:tcBorders>
          </w:tcPr>
          <w:p w14:paraId="0B3FA251" w14:textId="12E60D3B" w:rsidR="00A76A88" w:rsidRPr="003107A3" w:rsidRDefault="00844FC4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法務</w:t>
            </w:r>
            <w:r w:rsidR="001C46DC">
              <w:rPr>
                <w:rFonts w:ascii="Meiryo UI" w:eastAsia="Meiryo UI" w:hAnsi="Meiryo UI" w:hint="eastAsia"/>
                <w:sz w:val="18"/>
                <w:szCs w:val="18"/>
              </w:rPr>
              <w:t xml:space="preserve">　太郎</w:t>
            </w:r>
          </w:p>
        </w:tc>
        <w:tc>
          <w:tcPr>
            <w:tcW w:w="944" w:type="dxa"/>
            <w:tcBorders>
              <w:bottom w:val="single" w:sz="12" w:space="0" w:color="auto"/>
            </w:tcBorders>
          </w:tcPr>
          <w:p w14:paraId="2342AFC8" w14:textId="2A353829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社員番号</w:t>
            </w: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</w:tcPr>
          <w:p w14:paraId="505E4187" w14:textId="461D374C" w:rsidR="00A76A88" w:rsidRPr="003107A3" w:rsidRDefault="00CF7BE9" w:rsidP="00CF7BE9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  <w:r>
              <w:rPr>
                <w:rFonts w:ascii="Meiryo UI" w:eastAsia="Meiryo UI" w:hAnsi="Meiryo UI"/>
                <w:sz w:val="18"/>
                <w:szCs w:val="18"/>
              </w:rPr>
              <w:t>23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04C8E2" w14:textId="77777777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70DC1" w14:textId="2EC94FEB" w:rsidR="00A76A88" w:rsidRPr="003107A3" w:rsidRDefault="00A76A88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決裁N</w:t>
            </w:r>
            <w:r w:rsidRPr="003107A3">
              <w:rPr>
                <w:rFonts w:ascii="Meiryo UI" w:eastAsia="Meiryo UI" w:hAnsi="Meiryo UI"/>
                <w:sz w:val="18"/>
                <w:szCs w:val="18"/>
              </w:rPr>
              <w:t>o.</w:t>
            </w:r>
            <w:r w:rsidR="000B1179">
              <w:rPr>
                <w:rFonts w:ascii="Meiryo UI" w:eastAsia="Meiryo UI" w:hAnsi="Meiryo UI" w:hint="eastAsia"/>
                <w:sz w:val="18"/>
                <w:szCs w:val="18"/>
              </w:rPr>
              <w:t>〇〇〇〇</w:t>
            </w:r>
          </w:p>
        </w:tc>
      </w:tr>
    </w:tbl>
    <w:p w14:paraId="0B6D2F93" w14:textId="193642BC" w:rsidR="00BC1A55" w:rsidRPr="0098201E" w:rsidRDefault="00BC1A55" w:rsidP="0098201E">
      <w:pPr>
        <w:spacing w:line="120" w:lineRule="auto"/>
        <w:rPr>
          <w:rFonts w:ascii="Meiryo UI" w:eastAsia="Meiryo UI" w:hAnsi="Meiryo UI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7488"/>
      </w:tblGrid>
      <w:tr w:rsidR="00A76A88" w:rsidRPr="003107A3" w14:paraId="64657218" w14:textId="77777777" w:rsidTr="003107A3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CF453" w14:textId="040279F5" w:rsidR="00A76A88" w:rsidRPr="003107A3" w:rsidRDefault="00A76A88" w:rsidP="003109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件名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5E094" w14:textId="257B4A40" w:rsidR="00A76A88" w:rsidRPr="003107A3" w:rsidRDefault="00BC43EF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BC43EF">
              <w:rPr>
                <w:rFonts w:ascii="Meiryo UI" w:eastAsia="Meiryo UI" w:hAnsi="Meiryo UI" w:hint="eastAsia"/>
                <w:sz w:val="18"/>
                <w:szCs w:val="18"/>
              </w:rPr>
              <w:t>顧問弁護士契約</w:t>
            </w:r>
            <w:r w:rsidR="00844FC4" w:rsidRPr="00844FC4">
              <w:rPr>
                <w:rFonts w:ascii="Meiryo UI" w:eastAsia="Meiryo UI" w:hAnsi="Meiryo UI" w:hint="eastAsia"/>
                <w:sz w:val="18"/>
                <w:szCs w:val="18"/>
              </w:rPr>
              <w:t>（「みんなの法務部」）</w:t>
            </w:r>
            <w:r w:rsidRPr="00BC43EF">
              <w:rPr>
                <w:rFonts w:ascii="Meiryo UI" w:eastAsia="Meiryo UI" w:hAnsi="Meiryo UI" w:hint="eastAsia"/>
                <w:sz w:val="18"/>
                <w:szCs w:val="18"/>
              </w:rPr>
              <w:t>締結の承認に関する</w:t>
            </w:r>
            <w:r w:rsidR="00CF7BE9">
              <w:rPr>
                <w:rFonts w:ascii="Meiryo UI" w:eastAsia="Meiryo UI" w:hAnsi="Meiryo UI" w:hint="eastAsia"/>
                <w:sz w:val="18"/>
                <w:szCs w:val="18"/>
              </w:rPr>
              <w:t>件</w:t>
            </w:r>
          </w:p>
        </w:tc>
      </w:tr>
    </w:tbl>
    <w:p w14:paraId="51AAF6EB" w14:textId="39FBC358" w:rsidR="00A76A88" w:rsidRPr="00844FC4" w:rsidRDefault="00A76A88" w:rsidP="00BC1A55">
      <w:pPr>
        <w:rPr>
          <w:rFonts w:ascii="Meiryo UI" w:eastAsia="Meiryo UI" w:hAnsi="Meiryo UI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7837"/>
      </w:tblGrid>
      <w:tr w:rsidR="004D4CDA" w:rsidRPr="003107A3" w14:paraId="60EAB055" w14:textId="77777777" w:rsidTr="00525C6D">
        <w:trPr>
          <w:trHeight w:val="2257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26946" w14:textId="77777777" w:rsidR="004D4CDA" w:rsidRDefault="004D4CDA" w:rsidP="00B26C68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【件名の説明・詳細理由】</w:t>
            </w:r>
          </w:p>
          <w:p w14:paraId="6AF555D5" w14:textId="26192B79" w:rsidR="00B26C68" w:rsidRPr="00B26C68" w:rsidRDefault="00844FC4" w:rsidP="00844FC4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44FC4">
              <w:rPr>
                <w:rFonts w:ascii="Meiryo UI" w:eastAsia="Meiryo UI" w:hAnsi="Meiryo UI" w:hint="eastAsia"/>
                <w:sz w:val="18"/>
                <w:szCs w:val="18"/>
              </w:rPr>
              <w:t>社内に法務部がなく、また、法務担当社員もいないため、個々の社員が契約書の作成やチェックを行っており、当社に不利な契約条項を見落として契約してしまうケースが増えています。このままでは、リスク管理が不十分であり、会社に大きな損害を出しかねません。そこで、法務機能を外部に委託することで、法務リスクを未然に防ぎ、安心して事業活動に専念することができると考え、申請いたします。また、標記サービスは、従来の顧問弁護士とは違い、契約開始当初に「法務ドック」という法務リスクチェックのためのディスカッションを行うため、当社の事業内容や組織、文化も知ったうえで</w:t>
            </w:r>
            <w:r w:rsidR="008E7B8F">
              <w:rPr>
                <w:rFonts w:ascii="Meiryo UI" w:eastAsia="Meiryo UI" w:hAnsi="Meiryo UI" w:hint="eastAsia"/>
                <w:sz w:val="18"/>
                <w:szCs w:val="18"/>
              </w:rPr>
              <w:t>当社に</w:t>
            </w:r>
            <w:r w:rsidRPr="00844FC4">
              <w:rPr>
                <w:rFonts w:ascii="Meiryo UI" w:eastAsia="Meiryo UI" w:hAnsi="Meiryo UI" w:hint="eastAsia"/>
                <w:sz w:val="18"/>
                <w:szCs w:val="18"/>
              </w:rPr>
              <w:t>最適なサービスが期待できます。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【</w:t>
            </w:r>
            <w:r w:rsidRPr="00844FC4">
              <w:rPr>
                <w:rFonts w:ascii="Meiryo UI" w:eastAsia="Meiryo UI" w:hAnsi="Meiryo UI" w:hint="eastAsia"/>
                <w:sz w:val="18"/>
                <w:szCs w:val="18"/>
              </w:rPr>
              <w:t>契約のメリット：法務業務を外部専門家に委託できるため、業務負荷を大幅に軽減できる。／企業法務専門の弁護士が担当するため、一定の能力が担保される。／万が一、トラブル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が</w:t>
            </w:r>
            <w:r w:rsidRPr="00844FC4">
              <w:rPr>
                <w:rFonts w:ascii="Meiryo UI" w:eastAsia="Meiryo UI" w:hAnsi="Meiryo UI" w:hint="eastAsia"/>
                <w:sz w:val="18"/>
                <w:szCs w:val="18"/>
              </w:rPr>
              <w:t>発生した場合にも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対応</w:t>
            </w:r>
            <w:r w:rsidRPr="00844FC4">
              <w:rPr>
                <w:rFonts w:ascii="Meiryo UI" w:eastAsia="Meiryo UI" w:hAnsi="Meiryo UI" w:hint="eastAsia"/>
                <w:sz w:val="18"/>
                <w:szCs w:val="18"/>
              </w:rPr>
              <w:t>してもらえるので、社内担当者の負担が小さい。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】【</w:t>
            </w:r>
            <w:r w:rsidRPr="00844FC4">
              <w:rPr>
                <w:rFonts w:ascii="Meiryo UI" w:eastAsia="Meiryo UI" w:hAnsi="Meiryo UI" w:hint="eastAsia"/>
                <w:sz w:val="18"/>
                <w:szCs w:val="18"/>
              </w:rPr>
              <w:t>契約のデメリット：固定費がかかる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】</w:t>
            </w:r>
          </w:p>
        </w:tc>
      </w:tr>
      <w:tr w:rsidR="004D4CDA" w:rsidRPr="004E44EE" w14:paraId="527CAE68" w14:textId="77777777" w:rsidTr="003107A3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F5B70" w14:textId="77777777" w:rsidR="00785355" w:rsidRPr="000C062C" w:rsidRDefault="00785355" w:rsidP="00B26C68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【取引先（購入先・外注先・委託先など）】</w:t>
            </w:r>
          </w:p>
          <w:p w14:paraId="7FE0146E" w14:textId="56754859" w:rsidR="007D2D06" w:rsidRPr="007D2D06" w:rsidRDefault="00785355" w:rsidP="00B26C68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取引先名：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弁護士法人ブライト</w:t>
            </w:r>
            <w:r w:rsidR="00844FC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844FC4" w:rsidRPr="00844FC4">
              <w:rPr>
                <w:rFonts w:ascii="Meiryo UI" w:eastAsia="Meiryo UI" w:hAnsi="Meiryo UI" w:hint="eastAsia"/>
                <w:sz w:val="18"/>
                <w:szCs w:val="18"/>
              </w:rPr>
              <w:t>代表</w:t>
            </w:r>
            <w:r w:rsidR="00844FC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844FC4" w:rsidRPr="00844FC4">
              <w:rPr>
                <w:rFonts w:ascii="Meiryo UI" w:eastAsia="Meiryo UI" w:hAnsi="Meiryo UI"/>
                <w:sz w:val="18"/>
                <w:szCs w:val="18"/>
              </w:rPr>
              <w:t>和氣 良浩弁護士</w:t>
            </w:r>
          </w:p>
        </w:tc>
      </w:tr>
      <w:tr w:rsidR="004D4CDA" w:rsidRPr="00363CDA" w14:paraId="7AE3A5C8" w14:textId="77777777" w:rsidTr="003107A3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DBB3E" w14:textId="77777777" w:rsidR="00785355" w:rsidRPr="000C062C" w:rsidRDefault="00785355" w:rsidP="00B26C68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【取引開始予定日】</w:t>
            </w:r>
          </w:p>
          <w:p w14:paraId="7303FBE6" w14:textId="59505CB8" w:rsidR="003107A3" w:rsidRPr="003107A3" w:rsidRDefault="000B598C" w:rsidP="00B26C68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２０２４</w:t>
            </w:r>
            <w:r w:rsidR="00785355" w:rsidRPr="007853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  <w:r w:rsidR="00785355" w:rsidRPr="00785355">
              <w:rPr>
                <w:rFonts w:ascii="Meiryo UI" w:eastAsia="Meiryo UI" w:hAnsi="Meiryo UI" w:hint="eastAsia"/>
                <w:sz w:val="18"/>
                <w:szCs w:val="18"/>
              </w:rPr>
              <w:t>日１日より（</w:t>
            </w:r>
            <w:r w:rsidR="00363CDA">
              <w:rPr>
                <w:rFonts w:ascii="Meiryo UI" w:eastAsia="Meiryo UI" w:hAnsi="Meiryo UI" w:hint="eastAsia"/>
                <w:sz w:val="18"/>
                <w:szCs w:val="18"/>
              </w:rPr>
              <w:t>２０２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５</w:t>
            </w:r>
            <w:r w:rsidR="00785355" w:rsidRPr="00785355">
              <w:rPr>
                <w:rFonts w:ascii="Meiryo UI" w:eastAsia="Meiryo UI" w:hAnsi="Meiryo UI" w:hint="eastAsia"/>
                <w:sz w:val="18"/>
                <w:szCs w:val="18"/>
              </w:rPr>
              <w:t>年３月３１日まで）</w:t>
            </w:r>
          </w:p>
        </w:tc>
      </w:tr>
      <w:tr w:rsidR="00A76A88" w:rsidRPr="003107A3" w14:paraId="6ECD1140" w14:textId="77777777" w:rsidTr="003107A3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04608" w14:textId="77777777" w:rsidR="000C062C" w:rsidRPr="000C062C" w:rsidRDefault="000C062C" w:rsidP="00B26C68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【費用・支払条件】</w:t>
            </w:r>
          </w:p>
          <w:p w14:paraId="3CE9C936" w14:textId="6FAED3A7" w:rsidR="004D4CDA" w:rsidRDefault="004562E6" w:rsidP="00B26C68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費用：</w:t>
            </w:r>
            <w:r w:rsidR="00844FC4" w:rsidRPr="00844FC4">
              <w:rPr>
                <w:rFonts w:ascii="Meiryo UI" w:eastAsia="Meiryo UI" w:hAnsi="Meiryo UI" w:hint="eastAsia"/>
                <w:sz w:val="18"/>
                <w:szCs w:val="18"/>
              </w:rPr>
              <w:t>「みんなの法務部」</w:t>
            </w:r>
            <w:r w:rsidR="00844FC4" w:rsidRPr="00844FC4">
              <w:rPr>
                <w:rFonts w:ascii="Meiryo UI" w:eastAsia="Meiryo UI" w:hAnsi="Meiryo UI"/>
                <w:sz w:val="18"/>
                <w:szCs w:val="18"/>
              </w:rPr>
              <w:t>Standardプラン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0C062C">
              <w:rPr>
                <w:rFonts w:ascii="Meiryo UI" w:eastAsia="Meiryo UI" w:hAnsi="Meiryo UI" w:hint="eastAsia"/>
                <w:sz w:val="18"/>
                <w:szCs w:val="18"/>
              </w:rPr>
              <w:t>６６万円（税込）※月額５万５０００円</w:t>
            </w:r>
            <w:r w:rsidR="00D81AA5">
              <w:rPr>
                <w:rFonts w:ascii="Meiryo UI" w:eastAsia="Meiryo UI" w:hAnsi="Meiryo UI" w:hint="eastAsia"/>
                <w:sz w:val="18"/>
                <w:szCs w:val="18"/>
              </w:rPr>
              <w:t>（税込）</w:t>
            </w:r>
          </w:p>
          <w:p w14:paraId="05CB9984" w14:textId="66F2AF77" w:rsidR="000C062C" w:rsidRPr="003107A3" w:rsidRDefault="000C062C" w:rsidP="00B26C68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支払条件：</w:t>
            </w: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 xml:space="preserve">　■末締／翌月末払い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A76A88" w:rsidRPr="00280BFB" w14:paraId="634AA573" w14:textId="77777777" w:rsidTr="003107A3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9C2E8" w14:textId="1277E092" w:rsidR="00A76A88" w:rsidRPr="000C062C" w:rsidRDefault="000C062C" w:rsidP="00B26C68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【備考】</w:t>
            </w:r>
          </w:p>
          <w:p w14:paraId="4DD732CA" w14:textId="6CCD4EC7" w:rsidR="004D4CDA" w:rsidRDefault="00CD3877" w:rsidP="00B26C68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添付資料：■有（サービスの詳細について）　□無　　　　見積書：■有　　　□無</w:t>
            </w:r>
          </w:p>
          <w:p w14:paraId="0BF8CFDA" w14:textId="2115A3A6" w:rsidR="00CD3877" w:rsidRPr="00CD3877" w:rsidRDefault="00CD3877" w:rsidP="00B26C68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D3877">
              <w:rPr>
                <w:rFonts w:ascii="Meiryo UI" w:eastAsia="Meiryo UI" w:hAnsi="Meiryo UI" w:hint="eastAsia"/>
                <w:sz w:val="18"/>
                <w:szCs w:val="18"/>
              </w:rPr>
              <w:t>適格請求書発行事業者登録番号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：■有　　 □無　　　　反社チェック：■済</w:t>
            </w:r>
            <w:r w:rsidR="00280BFB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280BFB" w:rsidRPr="00280BFB">
              <w:rPr>
                <w:rFonts w:ascii="Meiryo UI" w:eastAsia="Meiryo UI" w:hAnsi="Meiryo UI" w:hint="eastAsia"/>
                <w:sz w:val="18"/>
                <w:szCs w:val="18"/>
              </w:rPr>
              <w:t>日経テレコン該当無</w:t>
            </w:r>
            <w:r w:rsidR="00280BFB">
              <w:rPr>
                <w:rFonts w:ascii="Meiryo UI" w:eastAsia="Meiryo UI" w:hAnsi="Meiryo UI" w:hint="eastAsia"/>
                <w:sz w:val="18"/>
                <w:szCs w:val="18"/>
              </w:rPr>
              <w:t xml:space="preserve">）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□未</w:t>
            </w:r>
          </w:p>
        </w:tc>
      </w:tr>
      <w:tr w:rsidR="003107A3" w:rsidRPr="003107A3" w14:paraId="2E01D30E" w14:textId="77777777" w:rsidTr="000C062C">
        <w:trPr>
          <w:trHeight w:val="518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textDirection w:val="tbRlV"/>
          </w:tcPr>
          <w:p w14:paraId="75253998" w14:textId="29F5854F" w:rsidR="003107A3" w:rsidRPr="0081177D" w:rsidRDefault="003107A3" w:rsidP="009868CE">
            <w:pPr>
              <w:ind w:left="113" w:right="113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1177D">
              <w:rPr>
                <w:rFonts w:ascii="Meiryo UI" w:eastAsia="Meiryo UI" w:hAnsi="Meiryo UI" w:hint="eastAsia"/>
                <w:sz w:val="16"/>
                <w:szCs w:val="16"/>
              </w:rPr>
              <w:t>承認</w:t>
            </w:r>
            <w:r w:rsidR="0081177D" w:rsidRPr="0081177D">
              <w:rPr>
                <w:rFonts w:ascii="Meiryo UI" w:eastAsia="Meiryo UI" w:hAnsi="Meiryo UI" w:hint="eastAsia"/>
                <w:sz w:val="16"/>
                <w:szCs w:val="16"/>
              </w:rPr>
              <w:t>者</w:t>
            </w:r>
            <w:r w:rsidRPr="0081177D">
              <w:rPr>
                <w:rFonts w:ascii="Meiryo UI" w:eastAsia="Meiryo UI" w:hAnsi="Meiryo UI" w:hint="eastAsia"/>
                <w:sz w:val="16"/>
                <w:szCs w:val="16"/>
              </w:rPr>
              <w:t>コメント欄</w:t>
            </w:r>
          </w:p>
        </w:tc>
        <w:tc>
          <w:tcPr>
            <w:tcW w:w="7837" w:type="dxa"/>
            <w:tcBorders>
              <w:top w:val="single" w:sz="12" w:space="0" w:color="auto"/>
            </w:tcBorders>
          </w:tcPr>
          <w:p w14:paraId="59806725" w14:textId="3A5F4D4C" w:rsidR="003107A3" w:rsidRPr="003107A3" w:rsidRDefault="003107A3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07A3" w:rsidRPr="003107A3" w14:paraId="34A07978" w14:textId="77777777" w:rsidTr="000C062C">
        <w:trPr>
          <w:trHeight w:val="489"/>
        </w:trPr>
        <w:tc>
          <w:tcPr>
            <w:tcW w:w="637" w:type="dxa"/>
            <w:vMerge/>
          </w:tcPr>
          <w:p w14:paraId="77D966F7" w14:textId="77777777" w:rsidR="003107A3" w:rsidRPr="003107A3" w:rsidRDefault="003107A3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837" w:type="dxa"/>
          </w:tcPr>
          <w:p w14:paraId="02A2A4FF" w14:textId="3ABCCB8B" w:rsidR="003107A3" w:rsidRPr="003107A3" w:rsidRDefault="003107A3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07A3" w:rsidRPr="003107A3" w14:paraId="44B465E4" w14:textId="77777777" w:rsidTr="000C062C">
        <w:trPr>
          <w:trHeight w:val="523"/>
        </w:trPr>
        <w:tc>
          <w:tcPr>
            <w:tcW w:w="637" w:type="dxa"/>
            <w:vMerge/>
          </w:tcPr>
          <w:p w14:paraId="074F9FE3" w14:textId="77777777" w:rsidR="003107A3" w:rsidRPr="003107A3" w:rsidRDefault="003107A3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837" w:type="dxa"/>
          </w:tcPr>
          <w:p w14:paraId="18886C6E" w14:textId="1DBD6EC8" w:rsidR="003107A3" w:rsidRPr="003107A3" w:rsidRDefault="003107A3" w:rsidP="00BC1A5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4AEDBD5" w14:textId="77777777" w:rsidR="00310914" w:rsidRPr="004D4CDA" w:rsidRDefault="00310914" w:rsidP="00BC1A55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  <w:gridCol w:w="1059"/>
        <w:gridCol w:w="1060"/>
        <w:gridCol w:w="1060"/>
      </w:tblGrid>
      <w:tr w:rsidR="00D2554D" w:rsidRPr="004D4CDA" w14:paraId="09918A70" w14:textId="77777777" w:rsidTr="00D2554D">
        <w:trPr>
          <w:trHeight w:val="20"/>
        </w:trPr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884901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65862E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D94BE3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0E747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C18DD5" w14:textId="4AFF7715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6AF54C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</w:tcBorders>
          </w:tcPr>
          <w:p w14:paraId="45516B68" w14:textId="495E0DC7" w:rsidR="00D2554D" w:rsidRPr="0098201E" w:rsidRDefault="00D2554D" w:rsidP="0098201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8201E">
              <w:rPr>
                <w:rFonts w:ascii="Meiryo UI" w:eastAsia="Meiryo UI" w:hAnsi="Meiryo UI" w:hint="eastAsia"/>
                <w:sz w:val="16"/>
                <w:szCs w:val="16"/>
              </w:rPr>
              <w:t>財務責任者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</w:tcPr>
          <w:p w14:paraId="5F9245ED" w14:textId="699963BA" w:rsidR="00D2554D" w:rsidRPr="0098201E" w:rsidRDefault="00D2554D" w:rsidP="0098201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8201E">
              <w:rPr>
                <w:rFonts w:ascii="Meiryo UI" w:eastAsia="Meiryo UI" w:hAnsi="Meiryo UI" w:hint="eastAsia"/>
                <w:sz w:val="16"/>
                <w:szCs w:val="16"/>
              </w:rPr>
              <w:t>出金担当者</w:t>
            </w:r>
          </w:p>
        </w:tc>
      </w:tr>
      <w:tr w:rsidR="00D2554D" w:rsidRPr="004D4CDA" w14:paraId="046A2258" w14:textId="77777777" w:rsidTr="00D2554D">
        <w:trPr>
          <w:trHeight w:val="20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289670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1FFD75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4B693E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112D31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1D3DC" w14:textId="6E03B44B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99565F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 w:val="restart"/>
            <w:tcBorders>
              <w:left w:val="single" w:sz="12" w:space="0" w:color="auto"/>
            </w:tcBorders>
          </w:tcPr>
          <w:p w14:paraId="07933DE0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 w:val="restart"/>
            <w:tcBorders>
              <w:right w:val="single" w:sz="12" w:space="0" w:color="auto"/>
            </w:tcBorders>
          </w:tcPr>
          <w:p w14:paraId="36B9792A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</w:tr>
      <w:tr w:rsidR="00D2554D" w:rsidRPr="004D4CDA" w14:paraId="31128EEB" w14:textId="77777777" w:rsidTr="00D2554D"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961A4F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7C32CD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59DBE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714F80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D472EB" w14:textId="2BE31B2B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49A2D9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</w:tcPr>
          <w:p w14:paraId="56F933E0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right w:val="single" w:sz="12" w:space="0" w:color="auto"/>
            </w:tcBorders>
          </w:tcPr>
          <w:p w14:paraId="3147F86F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</w:tr>
      <w:tr w:rsidR="00D2554D" w:rsidRPr="004D4CDA" w14:paraId="390AD489" w14:textId="77777777" w:rsidTr="00D2554D">
        <w:trPr>
          <w:trHeight w:val="157"/>
        </w:trPr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1AE78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ED650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06EB1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3410B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8839E" w14:textId="57B2CAFA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DE2FEC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E13D63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7FCD1D5" w14:textId="77777777" w:rsidR="00D2554D" w:rsidRPr="004D4CDA" w:rsidRDefault="00D2554D" w:rsidP="0098201E">
            <w:pPr>
              <w:rPr>
                <w:rFonts w:ascii="Meiryo UI" w:eastAsia="Meiryo UI" w:hAnsi="Meiryo UI"/>
              </w:rPr>
            </w:pPr>
          </w:p>
        </w:tc>
      </w:tr>
    </w:tbl>
    <w:p w14:paraId="3C7DDCDF" w14:textId="55FDC8F1" w:rsidR="009070ED" w:rsidRPr="00633321" w:rsidRDefault="009070ED" w:rsidP="00633321">
      <w:pPr>
        <w:spacing w:afterLines="50" w:after="180"/>
        <w:jc w:val="center"/>
        <w:rPr>
          <w:rFonts w:ascii="Meiryo UI" w:eastAsia="Meiryo UI" w:hAnsi="Meiryo UI"/>
          <w:b/>
          <w:bCs/>
          <w:color w:val="C79D2D"/>
          <w:sz w:val="28"/>
          <w:szCs w:val="28"/>
        </w:rPr>
      </w:pPr>
      <w:r w:rsidRPr="00633321">
        <w:rPr>
          <w:rFonts w:ascii="Meiryo UI" w:eastAsia="Meiryo UI" w:hAnsi="Meiryo UI" w:hint="eastAsia"/>
          <w:b/>
          <w:bCs/>
          <w:color w:val="C79D2D"/>
          <w:sz w:val="28"/>
          <w:szCs w:val="28"/>
        </w:rPr>
        <w:lastRenderedPageBreak/>
        <w:t>記入例</w:t>
      </w:r>
      <w:r w:rsidRPr="00633321">
        <w:rPr>
          <w:rFonts w:ascii="Meiryo UI" w:eastAsia="Meiryo UI" w:hAnsi="Meiryo UI"/>
          <w:b/>
          <w:bCs/>
          <w:color w:val="C79D2D"/>
          <w:sz w:val="28"/>
          <w:szCs w:val="28"/>
        </w:rPr>
        <w:t>2：</w:t>
      </w:r>
      <w:r w:rsidRPr="00633321">
        <w:rPr>
          <w:rFonts w:ascii="Meiryo UI" w:eastAsia="Meiryo UI" w:hAnsi="Meiryo UI" w:hint="eastAsia"/>
          <w:b/>
          <w:bCs/>
          <w:color w:val="C79D2D"/>
          <w:sz w:val="28"/>
          <w:szCs w:val="28"/>
        </w:rPr>
        <w:t>セカンドオピニオンとして</w:t>
      </w:r>
      <w:r w:rsidR="00D65D87" w:rsidRPr="00633321">
        <w:rPr>
          <w:rFonts w:ascii="Meiryo UI" w:eastAsia="Meiryo UI" w:hAnsi="Meiryo UI" w:hint="eastAsia"/>
          <w:b/>
          <w:bCs/>
          <w:color w:val="C79D2D"/>
          <w:sz w:val="28"/>
          <w:szCs w:val="28"/>
        </w:rPr>
        <w:t>「みんなの法務部」を導入</w:t>
      </w:r>
      <w:r w:rsidRPr="00633321">
        <w:rPr>
          <w:rFonts w:ascii="Meiryo UI" w:eastAsia="Meiryo UI" w:hAnsi="Meiryo UI" w:hint="eastAsia"/>
          <w:b/>
          <w:bCs/>
          <w:color w:val="C79D2D"/>
          <w:sz w:val="28"/>
          <w:szCs w:val="28"/>
        </w:rPr>
        <w:t>する場合</w:t>
      </w:r>
    </w:p>
    <w:p w14:paraId="438F3B31" w14:textId="77777777" w:rsidR="009070ED" w:rsidRPr="00CF7BE9" w:rsidRDefault="009070ED" w:rsidP="009070ED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sz w:val="40"/>
          <w:szCs w:val="40"/>
        </w:rPr>
        <w:t xml:space="preserve">契 約 </w:t>
      </w:r>
      <w:r w:rsidRPr="004D4CDA">
        <w:rPr>
          <w:rFonts w:ascii="Meiryo UI" w:eastAsia="Meiryo UI" w:hAnsi="Meiryo UI" w:hint="eastAsia"/>
          <w:b/>
          <w:bCs/>
          <w:sz w:val="40"/>
          <w:szCs w:val="40"/>
        </w:rPr>
        <w:t>稟</w:t>
      </w:r>
      <w:r>
        <w:rPr>
          <w:rFonts w:ascii="Meiryo UI" w:eastAsia="Meiryo UI" w:hAnsi="Meiryo UI"/>
          <w:b/>
          <w:bCs/>
          <w:sz w:val="40"/>
          <w:szCs w:val="40"/>
        </w:rPr>
        <w:t xml:space="preserve"> </w:t>
      </w:r>
      <w:r w:rsidRPr="004D4CDA">
        <w:rPr>
          <w:rFonts w:ascii="Meiryo UI" w:eastAsia="Meiryo UI" w:hAnsi="Meiryo UI" w:hint="eastAsia"/>
          <w:b/>
          <w:bCs/>
          <w:sz w:val="40"/>
          <w:szCs w:val="40"/>
        </w:rPr>
        <w:t>議</w:t>
      </w:r>
      <w:r>
        <w:rPr>
          <w:rFonts w:ascii="Meiryo UI" w:eastAsia="Meiryo UI" w:hAnsi="Meiryo UI"/>
          <w:b/>
          <w:bCs/>
          <w:sz w:val="40"/>
          <w:szCs w:val="40"/>
        </w:rPr>
        <w:t xml:space="preserve"> </w:t>
      </w:r>
      <w:r w:rsidRPr="004D4CDA">
        <w:rPr>
          <w:rFonts w:ascii="Meiryo UI" w:eastAsia="Meiryo UI" w:hAnsi="Meiryo UI" w:hint="eastAsia"/>
          <w:b/>
          <w:bCs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887"/>
        <w:gridCol w:w="944"/>
        <w:gridCol w:w="944"/>
        <w:gridCol w:w="943"/>
        <w:gridCol w:w="943"/>
        <w:gridCol w:w="943"/>
      </w:tblGrid>
      <w:tr w:rsidR="009070ED" w:rsidRPr="003107A3" w14:paraId="0EF182DA" w14:textId="77777777" w:rsidTr="002B087A"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</w:tcPr>
          <w:p w14:paraId="68DE9B05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起案日</w:t>
            </w:r>
          </w:p>
        </w:tc>
        <w:tc>
          <w:tcPr>
            <w:tcW w:w="37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EEDEEF3" w14:textId="77777777" w:rsidR="009070ED" w:rsidRPr="003107A3" w:rsidRDefault="009070ED" w:rsidP="002B087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Pr="003107A3">
              <w:rPr>
                <w:rFonts w:ascii="Meiryo UI" w:eastAsia="Meiryo UI" w:hAnsi="Meiryo UI"/>
                <w:sz w:val="20"/>
                <w:szCs w:val="20"/>
              </w:rPr>
              <w:t>02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年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✖　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〇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F4BBD7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FD6FF98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61857EA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18A86469" w14:textId="77777777" w:rsidTr="002B087A"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</w:tcPr>
          <w:p w14:paraId="6235ACAD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決済日</w:t>
            </w:r>
          </w:p>
        </w:tc>
        <w:tc>
          <w:tcPr>
            <w:tcW w:w="37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02E4DA0" w14:textId="77777777" w:rsidR="009070ED" w:rsidRPr="003107A3" w:rsidRDefault="009070ED" w:rsidP="002B087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Pr="003107A3">
              <w:rPr>
                <w:rFonts w:ascii="Meiryo UI" w:eastAsia="Meiryo UI" w:hAnsi="Meiryo UI"/>
                <w:sz w:val="20"/>
                <w:szCs w:val="20"/>
              </w:rPr>
              <w:t>02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年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✖　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△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64D8BA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6DB3D18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3C3C6A4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120487D7" w14:textId="77777777" w:rsidTr="002B087A">
        <w:tc>
          <w:tcPr>
            <w:tcW w:w="1886" w:type="dxa"/>
            <w:tcBorders>
              <w:left w:val="single" w:sz="12" w:space="0" w:color="auto"/>
            </w:tcBorders>
          </w:tcPr>
          <w:p w14:paraId="0F20DA07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起案所属名</w:t>
            </w:r>
          </w:p>
        </w:tc>
        <w:tc>
          <w:tcPr>
            <w:tcW w:w="3776" w:type="dxa"/>
            <w:gridSpan w:val="3"/>
            <w:tcBorders>
              <w:right w:val="single" w:sz="12" w:space="0" w:color="auto"/>
            </w:tcBorders>
          </w:tcPr>
          <w:p w14:paraId="7A58F5C3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管理部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93506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F255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申請N</w:t>
            </w:r>
            <w:r w:rsidRPr="003107A3">
              <w:rPr>
                <w:rFonts w:ascii="Meiryo UI" w:eastAsia="Meiryo UI" w:hAnsi="Meiryo UI"/>
                <w:sz w:val="18"/>
                <w:szCs w:val="18"/>
              </w:rPr>
              <w:t>o.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ＸＸＸＸ</w:t>
            </w:r>
          </w:p>
        </w:tc>
      </w:tr>
      <w:tr w:rsidR="009070ED" w:rsidRPr="003107A3" w14:paraId="66D8B031" w14:textId="77777777" w:rsidTr="002B087A">
        <w:tc>
          <w:tcPr>
            <w:tcW w:w="1886" w:type="dxa"/>
            <w:tcBorders>
              <w:left w:val="single" w:sz="12" w:space="0" w:color="auto"/>
              <w:bottom w:val="single" w:sz="12" w:space="0" w:color="auto"/>
            </w:tcBorders>
          </w:tcPr>
          <w:p w14:paraId="52DBF83B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起案者名</w:t>
            </w:r>
          </w:p>
        </w:tc>
        <w:tc>
          <w:tcPr>
            <w:tcW w:w="1888" w:type="dxa"/>
            <w:tcBorders>
              <w:bottom w:val="single" w:sz="12" w:space="0" w:color="auto"/>
            </w:tcBorders>
          </w:tcPr>
          <w:p w14:paraId="5BCEC0F4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契約　花子</w:t>
            </w:r>
          </w:p>
        </w:tc>
        <w:tc>
          <w:tcPr>
            <w:tcW w:w="944" w:type="dxa"/>
            <w:tcBorders>
              <w:bottom w:val="single" w:sz="12" w:space="0" w:color="auto"/>
            </w:tcBorders>
          </w:tcPr>
          <w:p w14:paraId="25CD4275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社員番号</w:t>
            </w: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</w:tcPr>
          <w:p w14:paraId="4E7B58F8" w14:textId="77777777" w:rsidR="009070ED" w:rsidRPr="003107A3" w:rsidRDefault="009070ED" w:rsidP="002B087A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  <w:r>
              <w:rPr>
                <w:rFonts w:ascii="Meiryo UI" w:eastAsia="Meiryo UI" w:hAnsi="Meiryo UI"/>
                <w:sz w:val="18"/>
                <w:szCs w:val="18"/>
              </w:rPr>
              <w:t>34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11375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468E3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決裁N</w:t>
            </w:r>
            <w:r w:rsidRPr="003107A3">
              <w:rPr>
                <w:rFonts w:ascii="Meiryo UI" w:eastAsia="Meiryo UI" w:hAnsi="Meiryo UI"/>
                <w:sz w:val="18"/>
                <w:szCs w:val="18"/>
              </w:rPr>
              <w:t>o.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〇〇〇〇</w:t>
            </w:r>
          </w:p>
        </w:tc>
      </w:tr>
    </w:tbl>
    <w:p w14:paraId="21EC3EF0" w14:textId="77777777" w:rsidR="009070ED" w:rsidRPr="0098201E" w:rsidRDefault="009070ED" w:rsidP="009070ED">
      <w:pPr>
        <w:spacing w:line="120" w:lineRule="auto"/>
        <w:rPr>
          <w:rFonts w:ascii="Meiryo UI" w:eastAsia="Meiryo UI" w:hAnsi="Meiryo UI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7488"/>
      </w:tblGrid>
      <w:tr w:rsidR="009070ED" w:rsidRPr="003107A3" w14:paraId="6DCC8315" w14:textId="77777777" w:rsidTr="002B087A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74FAE" w14:textId="77777777" w:rsidR="009070ED" w:rsidRPr="003107A3" w:rsidRDefault="009070ED" w:rsidP="002B087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件名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8C5E4" w14:textId="53FCBB91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BC43EF">
              <w:rPr>
                <w:rFonts w:ascii="Meiryo UI" w:eastAsia="Meiryo UI" w:hAnsi="Meiryo UI" w:hint="eastAsia"/>
                <w:sz w:val="18"/>
                <w:szCs w:val="18"/>
              </w:rPr>
              <w:t>顧問弁護士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の複数</w:t>
            </w:r>
            <w:r w:rsidRPr="00BC43EF">
              <w:rPr>
                <w:rFonts w:ascii="Meiryo UI" w:eastAsia="Meiryo UI" w:hAnsi="Meiryo UI" w:hint="eastAsia"/>
                <w:sz w:val="18"/>
                <w:szCs w:val="18"/>
              </w:rPr>
              <w:t>契約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及び新規契約</w:t>
            </w:r>
            <w:r w:rsidR="005D2DAF" w:rsidRPr="005D2DAF">
              <w:rPr>
                <w:rFonts w:ascii="Meiryo UI" w:eastAsia="Meiryo UI" w:hAnsi="Meiryo UI" w:hint="eastAsia"/>
                <w:sz w:val="18"/>
                <w:szCs w:val="18"/>
              </w:rPr>
              <w:t>（「みんなの法務部」）</w:t>
            </w:r>
            <w:r w:rsidRPr="00BC43EF">
              <w:rPr>
                <w:rFonts w:ascii="Meiryo UI" w:eastAsia="Meiryo UI" w:hAnsi="Meiryo UI" w:hint="eastAsia"/>
                <w:sz w:val="18"/>
                <w:szCs w:val="18"/>
              </w:rPr>
              <w:t>締結の承認に関する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件</w:t>
            </w:r>
          </w:p>
        </w:tc>
      </w:tr>
    </w:tbl>
    <w:p w14:paraId="59CDB2DD" w14:textId="77777777" w:rsidR="009070ED" w:rsidRPr="00D2554D" w:rsidRDefault="009070ED" w:rsidP="009070ED">
      <w:pPr>
        <w:rPr>
          <w:rFonts w:ascii="Meiryo UI" w:eastAsia="Meiryo UI" w:hAnsi="Meiryo UI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7837"/>
      </w:tblGrid>
      <w:tr w:rsidR="009070ED" w:rsidRPr="003107A3" w14:paraId="7569FE3F" w14:textId="77777777" w:rsidTr="002B087A">
        <w:trPr>
          <w:trHeight w:val="2257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BA67" w14:textId="77777777" w:rsidR="009070ED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【件名の説明・詳細理由】</w:t>
            </w:r>
          </w:p>
          <w:p w14:paraId="4A6DE7FF" w14:textId="7A181CC9" w:rsidR="009070ED" w:rsidRPr="00B26C68" w:rsidRDefault="005D2DAF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D2DAF">
              <w:rPr>
                <w:rFonts w:ascii="Meiryo UI" w:eastAsia="Meiryo UI" w:hAnsi="Meiryo UI" w:hint="eastAsia"/>
                <w:sz w:val="18"/>
                <w:szCs w:val="18"/>
              </w:rPr>
              <w:t>現在の顧問弁護士である●●弁護士は、当社事業</w:t>
            </w:r>
            <w:r w:rsidR="008E7B8F">
              <w:rPr>
                <w:rFonts w:ascii="Meiryo UI" w:eastAsia="Meiryo UI" w:hAnsi="Meiryo UI" w:hint="eastAsia"/>
                <w:sz w:val="18"/>
                <w:szCs w:val="18"/>
              </w:rPr>
              <w:t>に関する</w:t>
            </w:r>
            <w:r w:rsidRPr="005D2DAF">
              <w:rPr>
                <w:rFonts w:ascii="Meiryo UI" w:eastAsia="Meiryo UI" w:hAnsi="Meiryo UI" w:hint="eastAsia"/>
                <w:sz w:val="18"/>
                <w:szCs w:val="18"/>
              </w:rPr>
              <w:t>化学品規制対応には強いものの、債権管理や回収、労務問題をあまり得意としていないため、売掛金の未回収事案が散見され、また、労務問題へのアドバイスを得</w:t>
            </w:r>
            <w:r w:rsidR="00D65D87">
              <w:rPr>
                <w:rFonts w:ascii="Meiryo UI" w:eastAsia="Meiryo UI" w:hAnsi="Meiryo UI" w:hint="eastAsia"/>
                <w:sz w:val="18"/>
                <w:szCs w:val="18"/>
              </w:rPr>
              <w:t>にくい</w:t>
            </w:r>
            <w:r w:rsidRPr="005D2DAF">
              <w:rPr>
                <w:rFonts w:ascii="Meiryo UI" w:eastAsia="Meiryo UI" w:hAnsi="Meiryo UI" w:hint="eastAsia"/>
                <w:sz w:val="18"/>
                <w:szCs w:val="18"/>
              </w:rPr>
              <w:t>状態にあります。当社事業の規制対策のためには</w:t>
            </w:r>
            <w:r w:rsidR="008E7B8F">
              <w:rPr>
                <w:rFonts w:ascii="Meiryo UI" w:eastAsia="Meiryo UI" w:hAnsi="Meiryo UI" w:hint="eastAsia"/>
                <w:sz w:val="18"/>
                <w:szCs w:val="18"/>
              </w:rPr>
              <w:t>、引き続き</w:t>
            </w:r>
            <w:r w:rsidRPr="005D2DAF">
              <w:rPr>
                <w:rFonts w:ascii="Meiryo UI" w:eastAsia="Meiryo UI" w:hAnsi="Meiryo UI" w:hint="eastAsia"/>
                <w:sz w:val="18"/>
                <w:szCs w:val="18"/>
              </w:rPr>
              <w:t>●●弁護士からのアドバイスが必要と考えますが、あわせて、債権回収や労務問題といった管理系諸問題に対応するため、このような問題を得意とする弁護士からセカンドオピニオンを</w:t>
            </w:r>
            <w:r w:rsidR="004515EE">
              <w:rPr>
                <w:rFonts w:ascii="Meiryo UI" w:eastAsia="Meiryo UI" w:hAnsi="Meiryo UI" w:hint="eastAsia"/>
                <w:sz w:val="18"/>
                <w:szCs w:val="18"/>
              </w:rPr>
              <w:t>得</w:t>
            </w:r>
            <w:r w:rsidRPr="005D2DAF">
              <w:rPr>
                <w:rFonts w:ascii="Meiryo UI" w:eastAsia="Meiryo UI" w:hAnsi="Meiryo UI" w:hint="eastAsia"/>
                <w:sz w:val="18"/>
                <w:szCs w:val="18"/>
              </w:rPr>
              <w:t>られる仕組みを構築し、確実な債権回収の仕組み構築や、労務コンプライアンスの実現を図りたいと考えます。【契約のメリット：販売管理、人事労務、契約法務等の管理系諸問題について、発生した課題への対応や、予防策を立てられ、法務リスクの軽減を図ることができる。】【契約のデメリット：顧問料の支払い先が増え、固定費が増額する。】</w:t>
            </w:r>
          </w:p>
        </w:tc>
      </w:tr>
      <w:tr w:rsidR="009070ED" w:rsidRPr="003107A3" w14:paraId="654EEC6E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A434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【取引先（購入先・外注先・委託先など）】</w:t>
            </w:r>
          </w:p>
          <w:p w14:paraId="36E75FB1" w14:textId="27F3CC17" w:rsidR="009070ED" w:rsidRPr="007D2D06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取引先名：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弁護士法人ブライト</w:t>
            </w:r>
            <w:r w:rsidR="004562E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562E6" w:rsidRPr="00844FC4">
              <w:rPr>
                <w:rFonts w:ascii="Meiryo UI" w:eastAsia="Meiryo UI" w:hAnsi="Meiryo UI" w:hint="eastAsia"/>
                <w:sz w:val="18"/>
                <w:szCs w:val="18"/>
              </w:rPr>
              <w:t>代表</w:t>
            </w:r>
            <w:r w:rsidR="004562E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562E6" w:rsidRPr="00844FC4">
              <w:rPr>
                <w:rFonts w:ascii="Meiryo UI" w:eastAsia="Meiryo UI" w:hAnsi="Meiryo UI"/>
                <w:sz w:val="18"/>
                <w:szCs w:val="18"/>
              </w:rPr>
              <w:t>和氣 良浩弁護士</w:t>
            </w:r>
          </w:p>
        </w:tc>
      </w:tr>
      <w:tr w:rsidR="009070ED" w:rsidRPr="003107A3" w14:paraId="71CEA472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11DB7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【取引開始予定日】</w:t>
            </w:r>
          </w:p>
          <w:p w14:paraId="346DC295" w14:textId="77777777" w:rsidR="009070ED" w:rsidRPr="003107A3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２０２３年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１２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日１日より（２０２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１１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月３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０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日まで）</w:t>
            </w:r>
          </w:p>
        </w:tc>
      </w:tr>
      <w:tr w:rsidR="009070ED" w:rsidRPr="003107A3" w14:paraId="215F17B7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78CD9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【費用・支払条件】</w:t>
            </w:r>
          </w:p>
          <w:p w14:paraId="58D6E453" w14:textId="77777777" w:rsidR="004562E6" w:rsidRDefault="004562E6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562E6">
              <w:rPr>
                <w:rFonts w:ascii="Meiryo UI" w:eastAsia="Meiryo UI" w:hAnsi="Meiryo UI" w:hint="eastAsia"/>
                <w:sz w:val="18"/>
                <w:szCs w:val="18"/>
              </w:rPr>
              <w:t>費用：「みんなの法務部」</w:t>
            </w:r>
            <w:r w:rsidRPr="004562E6">
              <w:rPr>
                <w:rFonts w:ascii="Meiryo UI" w:eastAsia="Meiryo UI" w:hAnsi="Meiryo UI"/>
                <w:sz w:val="18"/>
                <w:szCs w:val="18"/>
              </w:rPr>
              <w:t>Second Opinionプラン 39万6000円（税込）※月額3万3000円（税込）</w:t>
            </w:r>
          </w:p>
          <w:p w14:paraId="78D869C8" w14:textId="3BD44138" w:rsidR="009070ED" w:rsidRPr="003107A3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支払条件：</w:t>
            </w: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 xml:space="preserve">　■末締／翌月末払い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9070ED" w:rsidRPr="00280BFB" w14:paraId="51468741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D9D46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【備考】</w:t>
            </w:r>
          </w:p>
          <w:p w14:paraId="03275F73" w14:textId="77777777" w:rsidR="009070ED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添付資料：■有（サービスの詳細について）　□無　　　　見積書：■有　　　□無</w:t>
            </w:r>
          </w:p>
          <w:p w14:paraId="18856A2A" w14:textId="77777777" w:rsidR="009070ED" w:rsidRPr="00CD3877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D3877">
              <w:rPr>
                <w:rFonts w:ascii="Meiryo UI" w:eastAsia="Meiryo UI" w:hAnsi="Meiryo UI" w:hint="eastAsia"/>
                <w:sz w:val="18"/>
                <w:szCs w:val="18"/>
              </w:rPr>
              <w:t>適格請求書発行事業者登録番号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：■有　　 □無　　　　反社チェック：■済（</w:t>
            </w:r>
            <w:r w:rsidRPr="00280BFB">
              <w:rPr>
                <w:rFonts w:ascii="Meiryo UI" w:eastAsia="Meiryo UI" w:hAnsi="Meiryo UI" w:hint="eastAsia"/>
                <w:sz w:val="18"/>
                <w:szCs w:val="18"/>
              </w:rPr>
              <w:t>日経テレコン該当無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　　　□未</w:t>
            </w:r>
          </w:p>
        </w:tc>
      </w:tr>
      <w:tr w:rsidR="009070ED" w:rsidRPr="003107A3" w14:paraId="4974DD59" w14:textId="77777777" w:rsidTr="002B087A">
        <w:trPr>
          <w:trHeight w:val="518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textDirection w:val="tbRlV"/>
          </w:tcPr>
          <w:p w14:paraId="19BFA9B9" w14:textId="77777777" w:rsidR="009070ED" w:rsidRPr="0081177D" w:rsidRDefault="009070ED" w:rsidP="002B087A">
            <w:pPr>
              <w:ind w:left="113" w:right="113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1177D">
              <w:rPr>
                <w:rFonts w:ascii="Meiryo UI" w:eastAsia="Meiryo UI" w:hAnsi="Meiryo UI" w:hint="eastAsia"/>
                <w:sz w:val="16"/>
                <w:szCs w:val="16"/>
              </w:rPr>
              <w:t>承認者コメント欄</w:t>
            </w:r>
          </w:p>
        </w:tc>
        <w:tc>
          <w:tcPr>
            <w:tcW w:w="7837" w:type="dxa"/>
            <w:tcBorders>
              <w:top w:val="single" w:sz="12" w:space="0" w:color="auto"/>
            </w:tcBorders>
          </w:tcPr>
          <w:p w14:paraId="68DEE144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3CA9E452" w14:textId="77777777" w:rsidTr="002B087A">
        <w:trPr>
          <w:trHeight w:val="489"/>
        </w:trPr>
        <w:tc>
          <w:tcPr>
            <w:tcW w:w="637" w:type="dxa"/>
            <w:vMerge/>
          </w:tcPr>
          <w:p w14:paraId="235C6B89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837" w:type="dxa"/>
          </w:tcPr>
          <w:p w14:paraId="2B963632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1228E1C5" w14:textId="77777777" w:rsidTr="002B087A">
        <w:trPr>
          <w:trHeight w:val="523"/>
        </w:trPr>
        <w:tc>
          <w:tcPr>
            <w:tcW w:w="637" w:type="dxa"/>
            <w:vMerge/>
          </w:tcPr>
          <w:p w14:paraId="5CA8F48E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837" w:type="dxa"/>
          </w:tcPr>
          <w:p w14:paraId="58BAD276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456A016E" w14:textId="77777777" w:rsidR="009070ED" w:rsidRPr="004D4CDA" w:rsidRDefault="009070ED" w:rsidP="009070ED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  <w:gridCol w:w="1059"/>
        <w:gridCol w:w="1060"/>
        <w:gridCol w:w="1060"/>
      </w:tblGrid>
      <w:tr w:rsidR="009070ED" w:rsidRPr="004D4CDA" w14:paraId="4372D233" w14:textId="77777777" w:rsidTr="002B087A">
        <w:trPr>
          <w:trHeight w:val="20"/>
        </w:trPr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C5C20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B0B9E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D840A3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347AC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568AF7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1E16CC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</w:tcBorders>
          </w:tcPr>
          <w:p w14:paraId="185D6DB3" w14:textId="77777777" w:rsidR="009070ED" w:rsidRPr="0098201E" w:rsidRDefault="009070ED" w:rsidP="002B087A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8201E">
              <w:rPr>
                <w:rFonts w:ascii="Meiryo UI" w:eastAsia="Meiryo UI" w:hAnsi="Meiryo UI" w:hint="eastAsia"/>
                <w:sz w:val="16"/>
                <w:szCs w:val="16"/>
              </w:rPr>
              <w:t>財務責任者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</w:tcPr>
          <w:p w14:paraId="53461A7B" w14:textId="77777777" w:rsidR="009070ED" w:rsidRPr="0098201E" w:rsidRDefault="009070ED" w:rsidP="002B087A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8201E">
              <w:rPr>
                <w:rFonts w:ascii="Meiryo UI" w:eastAsia="Meiryo UI" w:hAnsi="Meiryo UI" w:hint="eastAsia"/>
                <w:sz w:val="16"/>
                <w:szCs w:val="16"/>
              </w:rPr>
              <w:t>出金担当者</w:t>
            </w:r>
          </w:p>
        </w:tc>
      </w:tr>
      <w:tr w:rsidR="009070ED" w:rsidRPr="004D4CDA" w14:paraId="3D755E56" w14:textId="77777777" w:rsidTr="002B087A">
        <w:trPr>
          <w:trHeight w:val="20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6CF7D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82A388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C8904A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458B3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BA17F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CF5025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 w:val="restart"/>
            <w:tcBorders>
              <w:left w:val="single" w:sz="12" w:space="0" w:color="auto"/>
            </w:tcBorders>
          </w:tcPr>
          <w:p w14:paraId="2A42481A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 w:val="restart"/>
            <w:tcBorders>
              <w:right w:val="single" w:sz="12" w:space="0" w:color="auto"/>
            </w:tcBorders>
          </w:tcPr>
          <w:p w14:paraId="4BD4CAD0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</w:tr>
      <w:tr w:rsidR="009070ED" w:rsidRPr="004D4CDA" w14:paraId="60A05471" w14:textId="77777777" w:rsidTr="002B087A"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B0DBBD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EABAF9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13D01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225F2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8B3AF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01FE9E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</w:tcPr>
          <w:p w14:paraId="5791B629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right w:val="single" w:sz="12" w:space="0" w:color="auto"/>
            </w:tcBorders>
          </w:tcPr>
          <w:p w14:paraId="0C0616AB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</w:tr>
      <w:tr w:rsidR="009070ED" w:rsidRPr="004D4CDA" w14:paraId="776E9AB9" w14:textId="77777777" w:rsidTr="002B087A">
        <w:trPr>
          <w:trHeight w:val="157"/>
        </w:trPr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46758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D4AD9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D434B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B8AA2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24265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C9D27E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9CEF49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94903E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</w:tr>
    </w:tbl>
    <w:p w14:paraId="1A61DEAC" w14:textId="76459220" w:rsidR="009070ED" w:rsidRPr="00633321" w:rsidRDefault="009070ED" w:rsidP="00633321">
      <w:pPr>
        <w:spacing w:afterLines="50" w:after="180"/>
        <w:jc w:val="center"/>
        <w:rPr>
          <w:rFonts w:ascii="Meiryo UI" w:eastAsia="Meiryo UI" w:hAnsi="Meiryo UI"/>
          <w:b/>
          <w:bCs/>
          <w:color w:val="C79D2D"/>
          <w:sz w:val="28"/>
          <w:szCs w:val="28"/>
        </w:rPr>
      </w:pPr>
      <w:r w:rsidRPr="00633321">
        <w:rPr>
          <w:rFonts w:ascii="Meiryo UI" w:eastAsia="Meiryo UI" w:hAnsi="Meiryo UI" w:hint="eastAsia"/>
          <w:b/>
          <w:bCs/>
          <w:color w:val="C79D2D"/>
          <w:sz w:val="28"/>
          <w:szCs w:val="28"/>
        </w:rPr>
        <w:lastRenderedPageBreak/>
        <w:t>記入例</w:t>
      </w:r>
      <w:r w:rsidRPr="00633321">
        <w:rPr>
          <w:rFonts w:ascii="Meiryo UI" w:eastAsia="Meiryo UI" w:hAnsi="Meiryo UI"/>
          <w:b/>
          <w:bCs/>
          <w:color w:val="C79D2D"/>
          <w:sz w:val="28"/>
          <w:szCs w:val="28"/>
        </w:rPr>
        <w:t>3：</w:t>
      </w:r>
      <w:r w:rsidRPr="00633321">
        <w:rPr>
          <w:rFonts w:ascii="Meiryo UI" w:eastAsia="Meiryo UI" w:hAnsi="Meiryo UI" w:hint="eastAsia"/>
          <w:b/>
          <w:bCs/>
          <w:color w:val="C79D2D"/>
          <w:sz w:val="28"/>
          <w:szCs w:val="28"/>
        </w:rPr>
        <w:t>顧問弁護士の切り替えをする場合</w:t>
      </w:r>
    </w:p>
    <w:p w14:paraId="37A8285A" w14:textId="77777777" w:rsidR="009070ED" w:rsidRPr="00CF7BE9" w:rsidRDefault="009070ED" w:rsidP="009070ED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sz w:val="40"/>
          <w:szCs w:val="40"/>
        </w:rPr>
        <w:t xml:space="preserve">契 約 </w:t>
      </w:r>
      <w:r w:rsidRPr="004D4CDA">
        <w:rPr>
          <w:rFonts w:ascii="Meiryo UI" w:eastAsia="Meiryo UI" w:hAnsi="Meiryo UI" w:hint="eastAsia"/>
          <w:b/>
          <w:bCs/>
          <w:sz w:val="40"/>
          <w:szCs w:val="40"/>
        </w:rPr>
        <w:t>稟</w:t>
      </w:r>
      <w:r>
        <w:rPr>
          <w:rFonts w:ascii="Meiryo UI" w:eastAsia="Meiryo UI" w:hAnsi="Meiryo UI"/>
          <w:b/>
          <w:bCs/>
          <w:sz w:val="40"/>
          <w:szCs w:val="40"/>
        </w:rPr>
        <w:t xml:space="preserve"> </w:t>
      </w:r>
      <w:r w:rsidRPr="004D4CDA">
        <w:rPr>
          <w:rFonts w:ascii="Meiryo UI" w:eastAsia="Meiryo UI" w:hAnsi="Meiryo UI" w:hint="eastAsia"/>
          <w:b/>
          <w:bCs/>
          <w:sz w:val="40"/>
          <w:szCs w:val="40"/>
        </w:rPr>
        <w:t>議</w:t>
      </w:r>
      <w:r>
        <w:rPr>
          <w:rFonts w:ascii="Meiryo UI" w:eastAsia="Meiryo UI" w:hAnsi="Meiryo UI"/>
          <w:b/>
          <w:bCs/>
          <w:sz w:val="40"/>
          <w:szCs w:val="40"/>
        </w:rPr>
        <w:t xml:space="preserve"> </w:t>
      </w:r>
      <w:r w:rsidRPr="004D4CDA">
        <w:rPr>
          <w:rFonts w:ascii="Meiryo UI" w:eastAsia="Meiryo UI" w:hAnsi="Meiryo UI" w:hint="eastAsia"/>
          <w:b/>
          <w:bCs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887"/>
        <w:gridCol w:w="944"/>
        <w:gridCol w:w="944"/>
        <w:gridCol w:w="943"/>
        <w:gridCol w:w="943"/>
        <w:gridCol w:w="943"/>
      </w:tblGrid>
      <w:tr w:rsidR="009070ED" w:rsidRPr="003107A3" w14:paraId="31181892" w14:textId="77777777" w:rsidTr="002B087A"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</w:tcPr>
          <w:p w14:paraId="4920E38E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起案日</w:t>
            </w:r>
          </w:p>
        </w:tc>
        <w:tc>
          <w:tcPr>
            <w:tcW w:w="37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DC696C8" w14:textId="77777777" w:rsidR="009070ED" w:rsidRPr="003107A3" w:rsidRDefault="009070ED" w:rsidP="002B087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Pr="003107A3">
              <w:rPr>
                <w:rFonts w:ascii="Meiryo UI" w:eastAsia="Meiryo UI" w:hAnsi="Meiryo UI"/>
                <w:sz w:val="20"/>
                <w:szCs w:val="20"/>
              </w:rPr>
              <w:t>02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年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✖　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〇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3221E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59099DD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76B7945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13188048" w14:textId="77777777" w:rsidTr="002B087A"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</w:tcPr>
          <w:p w14:paraId="04735DFA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決済日</w:t>
            </w:r>
          </w:p>
        </w:tc>
        <w:tc>
          <w:tcPr>
            <w:tcW w:w="37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E8F77E" w14:textId="77777777" w:rsidR="009070ED" w:rsidRPr="003107A3" w:rsidRDefault="009070ED" w:rsidP="002B087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  <w:r w:rsidRPr="003107A3">
              <w:rPr>
                <w:rFonts w:ascii="Meiryo UI" w:eastAsia="Meiryo UI" w:hAnsi="Meiryo UI"/>
                <w:sz w:val="20"/>
                <w:szCs w:val="20"/>
              </w:rPr>
              <w:t>02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年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✖　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 xml:space="preserve">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△</w:t>
            </w: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B7509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175D96C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122E783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14BFBB91" w14:textId="77777777" w:rsidTr="002B087A">
        <w:tc>
          <w:tcPr>
            <w:tcW w:w="1886" w:type="dxa"/>
            <w:tcBorders>
              <w:left w:val="single" w:sz="12" w:space="0" w:color="auto"/>
            </w:tcBorders>
          </w:tcPr>
          <w:p w14:paraId="2DFE0F04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起案所属名</w:t>
            </w:r>
          </w:p>
        </w:tc>
        <w:tc>
          <w:tcPr>
            <w:tcW w:w="3776" w:type="dxa"/>
            <w:gridSpan w:val="3"/>
            <w:tcBorders>
              <w:right w:val="single" w:sz="12" w:space="0" w:color="auto"/>
            </w:tcBorders>
          </w:tcPr>
          <w:p w14:paraId="0692E386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管理部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2F41B4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86ECE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申請N</w:t>
            </w:r>
            <w:r w:rsidRPr="003107A3">
              <w:rPr>
                <w:rFonts w:ascii="Meiryo UI" w:eastAsia="Meiryo UI" w:hAnsi="Meiryo UI"/>
                <w:sz w:val="18"/>
                <w:szCs w:val="18"/>
              </w:rPr>
              <w:t>o.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ＸＸＸＸ</w:t>
            </w:r>
          </w:p>
        </w:tc>
      </w:tr>
      <w:tr w:rsidR="009070ED" w:rsidRPr="003107A3" w14:paraId="2E99135F" w14:textId="77777777" w:rsidTr="002B087A">
        <w:tc>
          <w:tcPr>
            <w:tcW w:w="1886" w:type="dxa"/>
            <w:tcBorders>
              <w:left w:val="single" w:sz="12" w:space="0" w:color="auto"/>
              <w:bottom w:val="single" w:sz="12" w:space="0" w:color="auto"/>
            </w:tcBorders>
          </w:tcPr>
          <w:p w14:paraId="1A8B5E47" w14:textId="77777777" w:rsidR="009070ED" w:rsidRPr="000C062C" w:rsidRDefault="009070ED" w:rsidP="002B087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起案者名</w:t>
            </w:r>
          </w:p>
        </w:tc>
        <w:tc>
          <w:tcPr>
            <w:tcW w:w="1888" w:type="dxa"/>
            <w:tcBorders>
              <w:bottom w:val="single" w:sz="12" w:space="0" w:color="auto"/>
            </w:tcBorders>
          </w:tcPr>
          <w:p w14:paraId="6FAC90E6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契約　次郎</w:t>
            </w:r>
          </w:p>
        </w:tc>
        <w:tc>
          <w:tcPr>
            <w:tcW w:w="944" w:type="dxa"/>
            <w:tcBorders>
              <w:bottom w:val="single" w:sz="12" w:space="0" w:color="auto"/>
            </w:tcBorders>
          </w:tcPr>
          <w:p w14:paraId="4A3FAFDB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社員番号</w:t>
            </w: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</w:tcPr>
          <w:p w14:paraId="084A3868" w14:textId="77777777" w:rsidR="009070ED" w:rsidRPr="003107A3" w:rsidRDefault="009070ED" w:rsidP="002B087A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345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62AB13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9C1B5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決裁N</w:t>
            </w:r>
            <w:r w:rsidRPr="003107A3">
              <w:rPr>
                <w:rFonts w:ascii="Meiryo UI" w:eastAsia="Meiryo UI" w:hAnsi="Meiryo UI"/>
                <w:sz w:val="18"/>
                <w:szCs w:val="18"/>
              </w:rPr>
              <w:t>o.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〇〇〇〇</w:t>
            </w:r>
          </w:p>
        </w:tc>
      </w:tr>
    </w:tbl>
    <w:p w14:paraId="4188FC74" w14:textId="77777777" w:rsidR="009070ED" w:rsidRPr="0098201E" w:rsidRDefault="009070ED" w:rsidP="009070ED">
      <w:pPr>
        <w:spacing w:line="120" w:lineRule="auto"/>
        <w:rPr>
          <w:rFonts w:ascii="Meiryo UI" w:eastAsia="Meiryo UI" w:hAnsi="Meiryo UI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7488"/>
      </w:tblGrid>
      <w:tr w:rsidR="009070ED" w:rsidRPr="00875756" w14:paraId="0562BBEE" w14:textId="77777777" w:rsidTr="002B087A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9B8EB" w14:textId="77777777" w:rsidR="009070ED" w:rsidRPr="003107A3" w:rsidRDefault="009070ED" w:rsidP="002B087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07A3">
              <w:rPr>
                <w:rFonts w:ascii="Meiryo UI" w:eastAsia="Meiryo UI" w:hAnsi="Meiryo UI" w:hint="eastAsia"/>
                <w:sz w:val="20"/>
                <w:szCs w:val="20"/>
              </w:rPr>
              <w:t>件名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7F3DB" w14:textId="49A41E9A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顧問弁護士の変更及び</w:t>
            </w:r>
            <w:r w:rsidRPr="00BC43EF">
              <w:rPr>
                <w:rFonts w:ascii="Meiryo UI" w:eastAsia="Meiryo UI" w:hAnsi="Meiryo UI" w:hint="eastAsia"/>
                <w:sz w:val="18"/>
                <w:szCs w:val="18"/>
              </w:rPr>
              <w:t>契約</w:t>
            </w:r>
            <w:r w:rsidR="00F63255" w:rsidRPr="00F63255">
              <w:rPr>
                <w:rFonts w:ascii="Meiryo UI" w:eastAsia="Meiryo UI" w:hAnsi="Meiryo UI" w:hint="eastAsia"/>
                <w:sz w:val="18"/>
                <w:szCs w:val="18"/>
              </w:rPr>
              <w:t>（「みんなの法務部」）</w:t>
            </w:r>
            <w:r w:rsidRPr="00BC43EF">
              <w:rPr>
                <w:rFonts w:ascii="Meiryo UI" w:eastAsia="Meiryo UI" w:hAnsi="Meiryo UI" w:hint="eastAsia"/>
                <w:sz w:val="18"/>
                <w:szCs w:val="18"/>
              </w:rPr>
              <w:t>締結の承認に関する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件</w:t>
            </w:r>
          </w:p>
        </w:tc>
      </w:tr>
    </w:tbl>
    <w:p w14:paraId="37D042BF" w14:textId="77777777" w:rsidR="009070ED" w:rsidRPr="00D2554D" w:rsidRDefault="009070ED" w:rsidP="009070ED">
      <w:pPr>
        <w:rPr>
          <w:rFonts w:ascii="Meiryo UI" w:eastAsia="Meiryo UI" w:hAnsi="Meiryo UI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7837"/>
      </w:tblGrid>
      <w:tr w:rsidR="009070ED" w:rsidRPr="003107A3" w14:paraId="467FE3EB" w14:textId="77777777" w:rsidTr="002B087A">
        <w:trPr>
          <w:trHeight w:val="2257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D7673" w14:textId="77777777" w:rsidR="009070ED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【件名の説明・詳細理由】</w:t>
            </w:r>
          </w:p>
          <w:p w14:paraId="10E54475" w14:textId="040753C1" w:rsidR="009070ED" w:rsidRPr="00B26C68" w:rsidRDefault="00CC6C47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C6C47">
              <w:rPr>
                <w:rFonts w:ascii="Meiryo UI" w:eastAsia="Meiryo UI" w:hAnsi="Meiryo UI" w:hint="eastAsia"/>
                <w:sz w:val="18"/>
                <w:szCs w:val="18"/>
              </w:rPr>
              <w:t>現在契約している顧問弁護士に相談すると、しばしば顧問料とは別途相談料（</w:t>
            </w:r>
            <w:r w:rsidRPr="00CC6C47">
              <w:rPr>
                <w:rFonts w:ascii="Meiryo UI" w:eastAsia="Meiryo UI" w:hAnsi="Meiryo UI"/>
                <w:sz w:val="18"/>
                <w:szCs w:val="18"/>
              </w:rPr>
              <w:t>30分20,000円）が発生しますので、気軽には相談しにくい状況にあります。また、</w:t>
            </w:r>
            <w:r w:rsidR="0035346A" w:rsidRPr="0035346A">
              <w:rPr>
                <w:rFonts w:ascii="Meiryo UI" w:eastAsia="Meiryo UI" w:hAnsi="Meiryo UI" w:hint="eastAsia"/>
                <w:sz w:val="18"/>
                <w:szCs w:val="18"/>
              </w:rPr>
              <w:t>当社の実情へのご理解が十分でなく、</w:t>
            </w:r>
            <w:r w:rsidRPr="00CC6C47">
              <w:rPr>
                <w:rFonts w:ascii="Meiryo UI" w:eastAsia="Meiryo UI" w:hAnsi="Meiryo UI"/>
                <w:sz w:val="18"/>
                <w:szCs w:val="18"/>
              </w:rPr>
              <w:t>実効性のある助言が得られ</w:t>
            </w:r>
            <w:r w:rsidR="0035346A">
              <w:rPr>
                <w:rFonts w:ascii="Meiryo UI" w:eastAsia="Meiryo UI" w:hAnsi="Meiryo UI" w:hint="eastAsia"/>
                <w:sz w:val="18"/>
                <w:szCs w:val="18"/>
              </w:rPr>
              <w:t>ないなど</w:t>
            </w:r>
            <w:r w:rsidRPr="00CC6C47">
              <w:rPr>
                <w:rFonts w:ascii="Meiryo UI" w:eastAsia="Meiryo UI" w:hAnsi="Meiryo UI"/>
                <w:sz w:val="18"/>
                <w:szCs w:val="18"/>
              </w:rPr>
              <w:t>、顧問弁護士としての有用性</w:t>
            </w:r>
            <w:r w:rsidR="0035346A" w:rsidRPr="0035346A">
              <w:rPr>
                <w:rFonts w:ascii="Meiryo UI" w:eastAsia="Meiryo UI" w:hAnsi="Meiryo UI" w:hint="eastAsia"/>
                <w:sz w:val="18"/>
                <w:szCs w:val="18"/>
              </w:rPr>
              <w:t>に限界を感じるときもあります。</w:t>
            </w:r>
            <w:r w:rsidRPr="00CC6C47">
              <w:rPr>
                <w:rFonts w:ascii="Meiryo UI" w:eastAsia="Meiryo UI" w:hAnsi="Meiryo UI"/>
                <w:sz w:val="18"/>
                <w:szCs w:val="18"/>
              </w:rPr>
              <w:t>そこで今般、法務業務を円滑に進めるためにも、顧問弁護士の切り替えを行い、法務リスクのマネジメントを強化したく、申請します。【契約のメリット：月額の顧問料に3時間分の法律相談も含まれている。／契約直後に「法務ドック」を行い、事前資料をもとに会社の</w:t>
            </w:r>
            <w:r w:rsidRPr="00CC6C47">
              <w:rPr>
                <w:rFonts w:ascii="Meiryo UI" w:eastAsia="Meiryo UI" w:hAnsi="Meiryo UI" w:hint="eastAsia"/>
                <w:sz w:val="18"/>
                <w:szCs w:val="18"/>
              </w:rPr>
              <w:t>事業、組織、文化を踏まえ、法的リスクについてディスカッションを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行った</w:t>
            </w:r>
            <w:r w:rsidRPr="00CC6C47">
              <w:rPr>
                <w:rFonts w:ascii="Meiryo UI" w:eastAsia="Meiryo UI" w:hAnsi="Meiryo UI" w:hint="eastAsia"/>
                <w:sz w:val="18"/>
                <w:szCs w:val="18"/>
              </w:rPr>
              <w:t>うえで、解決策を提案・実行してくれる。／年に１度「振り返りミーティング」を行い、定期的なディスカッションにより</w:t>
            </w:r>
            <w:r w:rsidRPr="00CC6C47">
              <w:rPr>
                <w:rFonts w:ascii="Meiryo UI" w:eastAsia="Meiryo UI" w:hAnsi="Meiryo UI"/>
                <w:sz w:val="18"/>
                <w:szCs w:val="18"/>
              </w:rPr>
              <w:t>PDCAを回し、改善を図れる。】【契約のデメリット：特に無し】</w:t>
            </w:r>
          </w:p>
        </w:tc>
      </w:tr>
      <w:tr w:rsidR="009070ED" w:rsidRPr="004E44EE" w14:paraId="270B92DC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776AE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【取引先（購入先・外注先・委託先など）】</w:t>
            </w:r>
          </w:p>
          <w:p w14:paraId="3D70AF8D" w14:textId="663332AD" w:rsidR="009070ED" w:rsidRPr="007D2D06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取引先名：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弁護士法人ブライト</w:t>
            </w:r>
            <w:r w:rsidR="004562E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562E6" w:rsidRPr="00844FC4">
              <w:rPr>
                <w:rFonts w:ascii="Meiryo UI" w:eastAsia="Meiryo UI" w:hAnsi="Meiryo UI" w:hint="eastAsia"/>
                <w:sz w:val="18"/>
                <w:szCs w:val="18"/>
              </w:rPr>
              <w:t>代表</w:t>
            </w:r>
            <w:r w:rsidR="004562E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562E6" w:rsidRPr="00844FC4">
              <w:rPr>
                <w:rFonts w:ascii="Meiryo UI" w:eastAsia="Meiryo UI" w:hAnsi="Meiryo UI"/>
                <w:sz w:val="18"/>
                <w:szCs w:val="18"/>
              </w:rPr>
              <w:t>和氣 良浩弁護士</w:t>
            </w:r>
          </w:p>
        </w:tc>
      </w:tr>
      <w:tr w:rsidR="009070ED" w:rsidRPr="003107A3" w14:paraId="4AA78EE4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DC536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【取引開始予定日】</w:t>
            </w:r>
          </w:p>
          <w:p w14:paraId="65536070" w14:textId="77777777" w:rsidR="009070ED" w:rsidRPr="003107A3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２０２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年４日１日より（２０２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５</w:t>
            </w:r>
            <w:r w:rsidRPr="00785355">
              <w:rPr>
                <w:rFonts w:ascii="Meiryo UI" w:eastAsia="Meiryo UI" w:hAnsi="Meiryo UI" w:hint="eastAsia"/>
                <w:sz w:val="18"/>
                <w:szCs w:val="18"/>
              </w:rPr>
              <w:t>年３月３１日まで）</w:t>
            </w:r>
          </w:p>
        </w:tc>
      </w:tr>
      <w:tr w:rsidR="009070ED" w:rsidRPr="003107A3" w14:paraId="6F292E0B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1A862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【費用・支払条件】</w:t>
            </w:r>
          </w:p>
          <w:p w14:paraId="7D2FB49F" w14:textId="77777777" w:rsidR="004562E6" w:rsidRDefault="004562E6" w:rsidP="004562E6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費用：</w:t>
            </w:r>
            <w:r w:rsidRPr="00844FC4">
              <w:rPr>
                <w:rFonts w:ascii="Meiryo UI" w:eastAsia="Meiryo UI" w:hAnsi="Meiryo UI" w:hint="eastAsia"/>
                <w:sz w:val="18"/>
                <w:szCs w:val="18"/>
              </w:rPr>
              <w:t>「みんなの法務部」</w:t>
            </w:r>
            <w:r w:rsidRPr="00844FC4">
              <w:rPr>
                <w:rFonts w:ascii="Meiryo UI" w:eastAsia="Meiryo UI" w:hAnsi="Meiryo UI"/>
                <w:sz w:val="18"/>
                <w:szCs w:val="18"/>
              </w:rPr>
              <w:t>Standardプラン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６６万円（税込）※月額５万５０００円（税込）</w:t>
            </w:r>
          </w:p>
          <w:p w14:paraId="7151EE20" w14:textId="77777777" w:rsidR="009070ED" w:rsidRPr="003107A3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支払条件：</w:t>
            </w: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 xml:space="preserve">　■末締／翌月末払い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3107A3">
              <w:rPr>
                <w:rFonts w:ascii="Meiryo UI" w:eastAsia="Meiryo UI" w:hAnsi="Meiryo UI"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9070ED" w:rsidRPr="00280BFB" w14:paraId="1AB3F975" w14:textId="77777777" w:rsidTr="002B087A">
        <w:trPr>
          <w:trHeight w:val="730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855E8" w14:textId="77777777" w:rsidR="009070ED" w:rsidRPr="000C062C" w:rsidRDefault="009070ED" w:rsidP="002B087A">
            <w:pPr>
              <w:spacing w:line="340" w:lineRule="exac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062C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【備考】</w:t>
            </w:r>
          </w:p>
          <w:p w14:paraId="1B646D24" w14:textId="77777777" w:rsidR="009070ED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添付資料：■有（サービスの詳細について）　□無　　　　見積書：■有　　　□無</w:t>
            </w:r>
          </w:p>
          <w:p w14:paraId="76BBB8F8" w14:textId="77777777" w:rsidR="009070ED" w:rsidRPr="00CD3877" w:rsidRDefault="009070ED" w:rsidP="002B087A">
            <w:pPr>
              <w:spacing w:line="3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D3877">
              <w:rPr>
                <w:rFonts w:ascii="Meiryo UI" w:eastAsia="Meiryo UI" w:hAnsi="Meiryo UI" w:hint="eastAsia"/>
                <w:sz w:val="18"/>
                <w:szCs w:val="18"/>
              </w:rPr>
              <w:t>適格請求書発行事業者登録番号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：■有　　 □無　　　　反社チェック：■済（</w:t>
            </w:r>
            <w:r w:rsidRPr="00280BFB">
              <w:rPr>
                <w:rFonts w:ascii="Meiryo UI" w:eastAsia="Meiryo UI" w:hAnsi="Meiryo UI" w:hint="eastAsia"/>
                <w:sz w:val="18"/>
                <w:szCs w:val="18"/>
              </w:rPr>
              <w:t>日経テレコン該当無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　　　□未</w:t>
            </w:r>
          </w:p>
        </w:tc>
      </w:tr>
      <w:tr w:rsidR="009070ED" w:rsidRPr="003107A3" w14:paraId="5B3A190C" w14:textId="77777777" w:rsidTr="002B087A">
        <w:trPr>
          <w:trHeight w:val="518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textDirection w:val="tbRlV"/>
          </w:tcPr>
          <w:p w14:paraId="0575BE9F" w14:textId="77777777" w:rsidR="009070ED" w:rsidRPr="0081177D" w:rsidRDefault="009070ED" w:rsidP="002B087A">
            <w:pPr>
              <w:ind w:left="113" w:right="113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1177D">
              <w:rPr>
                <w:rFonts w:ascii="Meiryo UI" w:eastAsia="Meiryo UI" w:hAnsi="Meiryo UI" w:hint="eastAsia"/>
                <w:sz w:val="16"/>
                <w:szCs w:val="16"/>
              </w:rPr>
              <w:t>承認者コメント欄</w:t>
            </w:r>
          </w:p>
        </w:tc>
        <w:tc>
          <w:tcPr>
            <w:tcW w:w="7837" w:type="dxa"/>
            <w:tcBorders>
              <w:top w:val="single" w:sz="12" w:space="0" w:color="auto"/>
            </w:tcBorders>
          </w:tcPr>
          <w:p w14:paraId="111E8752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5796B259" w14:textId="77777777" w:rsidTr="002B087A">
        <w:trPr>
          <w:trHeight w:val="489"/>
        </w:trPr>
        <w:tc>
          <w:tcPr>
            <w:tcW w:w="637" w:type="dxa"/>
            <w:vMerge/>
          </w:tcPr>
          <w:p w14:paraId="5EDFCD68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837" w:type="dxa"/>
          </w:tcPr>
          <w:p w14:paraId="4AD7E5C6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070ED" w:rsidRPr="003107A3" w14:paraId="68B1397B" w14:textId="77777777" w:rsidTr="002B087A">
        <w:trPr>
          <w:trHeight w:val="523"/>
        </w:trPr>
        <w:tc>
          <w:tcPr>
            <w:tcW w:w="637" w:type="dxa"/>
            <w:vMerge/>
          </w:tcPr>
          <w:p w14:paraId="4B44DCDE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837" w:type="dxa"/>
          </w:tcPr>
          <w:p w14:paraId="2BDA1701" w14:textId="77777777" w:rsidR="009070ED" w:rsidRPr="003107A3" w:rsidRDefault="009070ED" w:rsidP="002B087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1F725C2" w14:textId="77777777" w:rsidR="009070ED" w:rsidRPr="004D4CDA" w:rsidRDefault="009070ED" w:rsidP="009070ED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  <w:gridCol w:w="1059"/>
        <w:gridCol w:w="1060"/>
        <w:gridCol w:w="1060"/>
      </w:tblGrid>
      <w:tr w:rsidR="009070ED" w:rsidRPr="004D4CDA" w14:paraId="4AE7B137" w14:textId="77777777" w:rsidTr="002B087A">
        <w:trPr>
          <w:trHeight w:val="20"/>
        </w:trPr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7069E8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9BA872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99FBFA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646223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15BB0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B494A5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</w:tcBorders>
          </w:tcPr>
          <w:p w14:paraId="60B75216" w14:textId="77777777" w:rsidR="009070ED" w:rsidRPr="0098201E" w:rsidRDefault="009070ED" w:rsidP="002B087A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8201E">
              <w:rPr>
                <w:rFonts w:ascii="Meiryo UI" w:eastAsia="Meiryo UI" w:hAnsi="Meiryo UI" w:hint="eastAsia"/>
                <w:sz w:val="16"/>
                <w:szCs w:val="16"/>
              </w:rPr>
              <w:t>財務責任者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</w:tcPr>
          <w:p w14:paraId="73D4EF27" w14:textId="77777777" w:rsidR="009070ED" w:rsidRPr="0098201E" w:rsidRDefault="009070ED" w:rsidP="002B087A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8201E">
              <w:rPr>
                <w:rFonts w:ascii="Meiryo UI" w:eastAsia="Meiryo UI" w:hAnsi="Meiryo UI" w:hint="eastAsia"/>
                <w:sz w:val="16"/>
                <w:szCs w:val="16"/>
              </w:rPr>
              <w:t>出金担当者</w:t>
            </w:r>
          </w:p>
        </w:tc>
      </w:tr>
      <w:tr w:rsidR="009070ED" w:rsidRPr="004D4CDA" w14:paraId="2EAEB738" w14:textId="77777777" w:rsidTr="002B087A">
        <w:trPr>
          <w:trHeight w:val="20"/>
        </w:trPr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86632C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760CD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9A629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185F52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0D79FA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0D0D3D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 w:val="restart"/>
            <w:tcBorders>
              <w:left w:val="single" w:sz="12" w:space="0" w:color="auto"/>
            </w:tcBorders>
          </w:tcPr>
          <w:p w14:paraId="2EC1B773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 w:val="restart"/>
            <w:tcBorders>
              <w:right w:val="single" w:sz="12" w:space="0" w:color="auto"/>
            </w:tcBorders>
          </w:tcPr>
          <w:p w14:paraId="58A78BE5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</w:tr>
      <w:tr w:rsidR="009070ED" w:rsidRPr="004D4CDA" w14:paraId="6CE84E48" w14:textId="77777777" w:rsidTr="002B087A"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7AFD0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E0C1E9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7BF18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ED480C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1A7D6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C08E69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</w:tcBorders>
          </w:tcPr>
          <w:p w14:paraId="022451E7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right w:val="single" w:sz="12" w:space="0" w:color="auto"/>
            </w:tcBorders>
          </w:tcPr>
          <w:p w14:paraId="4666B2DB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</w:tr>
      <w:tr w:rsidR="009070ED" w:rsidRPr="004D4CDA" w14:paraId="3B2263D7" w14:textId="77777777" w:rsidTr="002B087A">
        <w:trPr>
          <w:trHeight w:val="157"/>
        </w:trPr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FFF04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714CC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58F82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F26F2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5FF02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14DB8C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37724F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  <w:tc>
          <w:tcPr>
            <w:tcW w:w="10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2922A1" w14:textId="77777777" w:rsidR="009070ED" w:rsidRPr="004D4CDA" w:rsidRDefault="009070ED" w:rsidP="002B087A">
            <w:pPr>
              <w:rPr>
                <w:rFonts w:ascii="Meiryo UI" w:eastAsia="Meiryo UI" w:hAnsi="Meiryo UI"/>
              </w:rPr>
            </w:pPr>
          </w:p>
        </w:tc>
      </w:tr>
    </w:tbl>
    <w:p w14:paraId="0C6AABDC" w14:textId="77777777" w:rsidR="00CC6C47" w:rsidRPr="004D4CDA" w:rsidRDefault="00CC6C47" w:rsidP="00765140">
      <w:pPr>
        <w:rPr>
          <w:rFonts w:ascii="Meiryo UI" w:eastAsia="Meiryo UI" w:hAnsi="Meiryo UI"/>
        </w:rPr>
      </w:pPr>
    </w:p>
    <w:sectPr w:rsidR="00CC6C47" w:rsidRPr="004D4CDA" w:rsidSect="0076514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9B45" w14:textId="77777777" w:rsidR="00024A47" w:rsidRDefault="00024A47" w:rsidP="00966A7E">
      <w:r>
        <w:separator/>
      </w:r>
    </w:p>
  </w:endnote>
  <w:endnote w:type="continuationSeparator" w:id="0">
    <w:p w14:paraId="1BA2C34D" w14:textId="77777777" w:rsidR="00024A47" w:rsidRDefault="00024A47" w:rsidP="0096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0818" w14:textId="77777777" w:rsidR="00024A47" w:rsidRDefault="00024A47" w:rsidP="00966A7E">
      <w:r>
        <w:separator/>
      </w:r>
    </w:p>
  </w:footnote>
  <w:footnote w:type="continuationSeparator" w:id="0">
    <w:p w14:paraId="1A285B61" w14:textId="77777777" w:rsidR="00024A47" w:rsidRDefault="00024A47" w:rsidP="0096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3265"/>
    <w:multiLevelType w:val="hybridMultilevel"/>
    <w:tmpl w:val="F5DA3ABE"/>
    <w:lvl w:ilvl="0" w:tplc="9FB0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3165BC"/>
    <w:multiLevelType w:val="hybridMultilevel"/>
    <w:tmpl w:val="5BF2BFF8"/>
    <w:lvl w:ilvl="0" w:tplc="636A5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4456176">
    <w:abstractNumId w:val="0"/>
  </w:num>
  <w:num w:numId="2" w16cid:durableId="209146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55"/>
    <w:rsid w:val="000143E2"/>
    <w:rsid w:val="00024A47"/>
    <w:rsid w:val="000B1179"/>
    <w:rsid w:val="000B598C"/>
    <w:rsid w:val="000C062C"/>
    <w:rsid w:val="0015305F"/>
    <w:rsid w:val="001A4666"/>
    <w:rsid w:val="001A55BA"/>
    <w:rsid w:val="001C46DC"/>
    <w:rsid w:val="002122E3"/>
    <w:rsid w:val="00280BFB"/>
    <w:rsid w:val="003107A3"/>
    <w:rsid w:val="00310914"/>
    <w:rsid w:val="003475A4"/>
    <w:rsid w:val="0035346A"/>
    <w:rsid w:val="00363CDA"/>
    <w:rsid w:val="00422CBF"/>
    <w:rsid w:val="004515EE"/>
    <w:rsid w:val="004562E6"/>
    <w:rsid w:val="004D4CDA"/>
    <w:rsid w:val="004E44EE"/>
    <w:rsid w:val="00501BB1"/>
    <w:rsid w:val="005117AE"/>
    <w:rsid w:val="00525C6D"/>
    <w:rsid w:val="00555B70"/>
    <w:rsid w:val="005609AF"/>
    <w:rsid w:val="005D2DAF"/>
    <w:rsid w:val="005D4FA1"/>
    <w:rsid w:val="006118B9"/>
    <w:rsid w:val="00633321"/>
    <w:rsid w:val="00765140"/>
    <w:rsid w:val="00785355"/>
    <w:rsid w:val="007D2D06"/>
    <w:rsid w:val="007E337E"/>
    <w:rsid w:val="0081177D"/>
    <w:rsid w:val="00844FC4"/>
    <w:rsid w:val="008E2FE1"/>
    <w:rsid w:val="008E7B8F"/>
    <w:rsid w:val="009070ED"/>
    <w:rsid w:val="00914946"/>
    <w:rsid w:val="00966A7E"/>
    <w:rsid w:val="0098201E"/>
    <w:rsid w:val="009868CE"/>
    <w:rsid w:val="009F59A6"/>
    <w:rsid w:val="00A76A88"/>
    <w:rsid w:val="00B07E08"/>
    <w:rsid w:val="00B233C9"/>
    <w:rsid w:val="00B26C68"/>
    <w:rsid w:val="00B40D15"/>
    <w:rsid w:val="00B82443"/>
    <w:rsid w:val="00B95379"/>
    <w:rsid w:val="00BC1A55"/>
    <w:rsid w:val="00BC43EF"/>
    <w:rsid w:val="00CC6C47"/>
    <w:rsid w:val="00CD3877"/>
    <w:rsid w:val="00CF7BE9"/>
    <w:rsid w:val="00D2554D"/>
    <w:rsid w:val="00D65D87"/>
    <w:rsid w:val="00D81AA5"/>
    <w:rsid w:val="00D81D6E"/>
    <w:rsid w:val="00E432EC"/>
    <w:rsid w:val="00F06892"/>
    <w:rsid w:val="00F63255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F1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C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6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A7E"/>
  </w:style>
  <w:style w:type="paragraph" w:styleId="a7">
    <w:name w:val="footer"/>
    <w:basedOn w:val="a"/>
    <w:link w:val="a8"/>
    <w:uiPriority w:val="99"/>
    <w:unhideWhenUsed/>
    <w:rsid w:val="00966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AA9B-863A-454A-BD52-CA58B449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2023-10-23T00:51:00Z</dcterms:created>
  <dcterms:modified xsi:type="dcterms:W3CDTF">2023-11-08T04:16:00Z</dcterms:modified>
</cp:coreProperties>
</file>