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8960C" w:sz="6"/>
              <w:left w:val="single" w:color="B8960C" w:sz="6"/>
              <w:bottom w:val="single" w:color="B8960C" w:sz="6"/>
              <w:right w:val="single" w:color="B8960C" w:sz="6"/>
            </w:tcBorders>
            <w:shd w:fill="1F3864" w:val="clear"/>
            <w:tcMar>
              <w:top w:type="dxa" w:w="300"/>
              <w:left w:type="dxa" w:w="400"/>
              <w:bottom w:type="dxa" w:w="300"/>
              <w:right w:type="dxa" w:w="400"/>
            </w:tcMar>
          </w:tcPr>
          <w:p>
            <w:pPr>
              <w:spacing w:after="60"/>
              <w:jc w:val="center"/>
            </w:pPr>
            <w:r>
              <w:rPr>
                <w:rFonts w:ascii="Arial Unicode MS" w:cs="Arial Unicode MS" w:eastAsia="Arial Unicode MS" w:hAnsi="Arial Unicode MS"/>
                <w:color w:val="FFF3CD"/>
                <w:sz w:val="18"/>
                <w:szCs w:val="18"/>
              </w:rPr>
              <w:t xml:space="preserve">企業向け　労務問題対応ガイド　WP-6</w:t>
            </w:r>
          </w:p>
          <w:p>
            <w:pPr>
              <w:spacing w:after="60"/>
              <w:jc w:val="center"/>
            </w:pPr>
            <w:r>
              <w:rPr>
                <w:rFonts w:ascii="Arial Unicode MS" w:cs="Arial Unicode MS" w:eastAsia="Arial Unicode MS" w:hAnsi="Arial Unicode MS"/>
                <w:b/>
                <w:bCs/>
                <w:color w:val="FFFFFF"/>
                <w:sz w:val="36"/>
                <w:szCs w:val="36"/>
              </w:rPr>
              <w:t xml:space="preserve">メンタル不調社員への対応ガイド</w:t>
            </w:r>
          </w:p>
          <w:p>
            <w:pPr>
              <w:spacing w:after="120"/>
              <w:jc w:val="center"/>
            </w:pPr>
            <w:r>
              <w:rPr>
                <w:rFonts w:ascii="Arial Unicode MS" w:cs="Arial Unicode MS" w:eastAsia="Arial Unicode MS" w:hAnsi="Arial Unicode MS"/>
                <w:color w:val="FFF3CD"/>
                <w:sz w:val="20"/>
                <w:szCs w:val="20"/>
              </w:rPr>
              <w:t xml:space="preserve">休職命令の発出から復職・自然退職まで　人事担当者が知るべき実務手順</w:t>
            </w:r>
          </w:p>
          <w:p>
            <w:pPr>
              <w:jc w:val="center"/>
            </w:pPr>
            <w:r>
              <w:rPr>
                <w:rFonts w:ascii="Arial Unicode MS" w:cs="Arial Unicode MS" w:eastAsia="Arial Unicode MS" w:hAnsi="Arial Unicode MS"/>
                <w:color w:val="AAAAAA"/>
                <w:sz w:val="18"/>
                <w:szCs w:val="18"/>
              </w:rPr>
              <w:t xml:space="preserve">弁護士法人ブライト　企業法務部</w:t>
            </w:r>
          </w:p>
        </w:tc>
      </w:tr>
    </w:tbl>
    <w:p>
      <w:pPr>
        <w:spacing w:after="80" w:before="80"/>
      </w:pPr>
      <w:r>
        <w:t xml:space="preserve"/>
      </w:r>
    </w:p>
    <w:p>
      <w:pPr>
        <w:spacing w:after="100" w:before="240"/>
      </w:pPr>
      <w:r>
        <w:rPr>
          <w:rFonts w:ascii="Arial Unicode MS" w:cs="Arial Unicode MS" w:eastAsia="Arial Unicode MS" w:hAnsi="Arial Unicode MS"/>
          <w:b/>
          <w:bCs/>
          <w:color w:val="B8960C"/>
          <w:sz w:val="24"/>
          <w:szCs w:val="24"/>
        </w:rPr>
        <w:t xml:space="preserve">■ </w:t>
      </w:r>
      <w:r>
        <w:rPr>
          <w:rFonts w:ascii="Arial Unicode MS" w:cs="Arial Unicode MS" w:eastAsia="Arial Unicode MS" w:hAnsi="Arial Unicode MS"/>
          <w:b/>
          <w:bCs/>
          <w:color w:val="1F3864"/>
          <w:sz w:val="24"/>
          <w:szCs w:val="24"/>
        </w:rPr>
        <w:t xml:space="preserve">はじめに　─　なぜ「書面と手順」が重要なのか</w:t>
      </w:r>
    </w:p>
    <w:p>
      <w:pPr>
        <w:spacing w:after="80" w:before="80"/>
      </w:pPr>
      <w:r>
        <w:rPr>
          <w:rFonts w:ascii="Arial Unicode MS" w:cs="Arial Unicode MS" w:eastAsia="Arial Unicode MS" w:hAnsi="Arial Unicode MS"/>
          <w:sz w:val="20"/>
          <w:szCs w:val="20"/>
        </w:rPr>
        <w:t xml:space="preserve">メンタル不調を抱える社員への対応は、企業にとって最もデリケートな労務問題の一つです。対応を誤ると、不当解雇や不当な労働条件変更として訴えられるリスクがあります。</w:t>
      </w:r>
    </w:p>
    <w:p>
      <w:pPr>
        <w:spacing w:after="80" w:before="80"/>
      </w:pPr>
      <w:r>
        <w:rPr>
          <w:rFonts w:ascii="Arial Unicode MS" w:cs="Arial Unicode MS" w:eastAsia="Arial Unicode MS" w:hAnsi="Arial Unicode MS"/>
          <w:sz w:val="20"/>
          <w:szCs w:val="20"/>
        </w:rPr>
        <w:t xml:space="preserve">一方、正しい手順と書面を整えれば、会社は合理的な判断を守ることができます。本ガイドでは、「休職命令の発出」から「復職・自然退職」までの実務手順を解説します。</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8960C" w:sz="6"/>
              <w:left w:val="single" w:color="B8960C" w:sz="6"/>
              <w:bottom w:val="single" w:color="B8960C" w:sz="6"/>
              <w:right w:val="single" w:color="B8960C" w:sz="6"/>
            </w:tcBorders>
            <w:shd w:fill="B8960C" w:val="clear"/>
            <w:tcMar>
              <w:top w:type="dxa" w:w="80"/>
              <w:left w:type="dxa" w:w="180"/>
              <w:bottom w:type="dxa" w:w="80"/>
              <w:right w:type="dxa" w:w="180"/>
            </w:tcMar>
          </w:tcPr>
          <w:p>
            <w:r>
              <w:rPr>
                <w:rFonts w:ascii="Arial Unicode MS" w:cs="Arial Unicode MS" w:eastAsia="Arial Unicode MS" w:hAnsi="Arial Unicode MS"/>
                <w:b/>
                <w:bCs/>
                <w:color w:val="FFFFFF"/>
                <w:sz w:val="21"/>
                <w:szCs w:val="21"/>
              </w:rPr>
              <w:t xml:space="preserve">このガイドで分かること</w:t>
            </w:r>
          </w:p>
        </w:tc>
      </w:tr>
      <w:tr>
        <w:tc>
          <w:tcPr>
            <w:tcW w:type="dxa" w:w="9026"/>
            <w:tcBorders>
              <w:top w:val="single" w:color="B8960C" w:sz="6"/>
              <w:left w:val="single" w:color="B8960C" w:sz="6"/>
              <w:bottom w:val="single" w:color="B8960C" w:sz="6"/>
              <w:right w:val="single" w:color="B8960C" w:sz="6"/>
            </w:tcBorders>
            <w:shd w:fill="FFF3CD" w:val="clear"/>
            <w:tcMar>
              <w:top w:type="dxa" w:w="120"/>
              <w:left w:type="dxa" w:w="200"/>
              <w:bottom w:type="dxa" w:w="120"/>
              <w:right w:type="dxa" w:w="200"/>
            </w:tcMar>
          </w:tcPr>
          <w:p>
            <w:r>
              <w:rPr>
                <w:rFonts w:ascii="Arial Unicode MS" w:cs="Arial Unicode MS" w:eastAsia="Arial Unicode MS" w:hAnsi="Arial Unicode MS"/>
                <w:sz w:val="20"/>
                <w:szCs w:val="20"/>
              </w:rPr>
              <w:t xml:space="preserve">・就業規則の何を確認すればよいか</w:t>
            </w:r>
          </w:p>
          <w:p>
            <w:r>
              <w:rPr>
                <w:rFonts w:ascii="Arial Unicode MS" w:cs="Arial Unicode MS" w:eastAsia="Arial Unicode MS" w:hAnsi="Arial Unicode MS"/>
                <w:sz w:val="20"/>
                <w:szCs w:val="20"/>
              </w:rPr>
              <w:t xml:space="preserve">・休職通知書に何を書くべきか</w:t>
            </w:r>
          </w:p>
          <w:p>
            <w:r>
              <w:rPr>
                <w:rFonts w:ascii="Arial Unicode MS" w:cs="Arial Unicode MS" w:eastAsia="Arial Unicode MS" w:hAnsi="Arial Unicode MS"/>
                <w:sz w:val="20"/>
                <w:szCs w:val="20"/>
              </w:rPr>
              <w:t xml:space="preserve">・復職可否の判断プロセス</w:t>
            </w:r>
          </w:p>
          <w:p>
            <w:r>
              <w:rPr>
                <w:rFonts w:ascii="Arial Unicode MS" w:cs="Arial Unicode MS" w:eastAsia="Arial Unicode MS" w:hAnsi="Arial Unicode MS"/>
                <w:sz w:val="20"/>
                <w:szCs w:val="20"/>
              </w:rPr>
              <w:t xml:space="preserve">・よくある失敗パターンとその回避策</w:t>
            </w:r>
          </w:p>
          <w:p>
            <w:r>
              <w:rPr>
                <w:rFonts w:ascii="Arial Unicode MS" w:cs="Arial Unicode MS" w:eastAsia="Arial Unicode MS" w:hAnsi="Arial Unicode MS"/>
                <w:sz w:val="20"/>
                <w:szCs w:val="20"/>
              </w:rPr>
              <w:t xml:space="preserve">・弁護士に相談すべきタイミング</w:t>
            </w:r>
          </w:p>
        </w:tc>
      </w:tr>
    </w:tbl>
    <w:p>
      <w:pPr>
        <w:spacing w:after="80" w:before="80"/>
      </w:pPr>
      <w:r>
        <w:t xml:space="preserve"/>
      </w:r>
    </w:p>
    <w:p>
      <w:r>
        <w:br w:type="page"/>
      </w:r>
    </w:p>
    <w:p>
      <w:pPr>
        <w:pBdr>
          <w:bottom w:val="single" w:color="B8960C" w:sz="8" w:space="4"/>
        </w:pBdr>
        <w:spacing w:after="160" w:before="320"/>
      </w:pPr>
      <w:r>
        <w:rPr>
          <w:rFonts w:ascii="Arial Unicode MS" w:cs="Arial Unicode MS" w:eastAsia="Arial Unicode MS" w:hAnsi="Arial Unicode MS"/>
          <w:b/>
          <w:bCs/>
          <w:color w:val="B8960C"/>
          <w:sz w:val="30"/>
          <w:szCs w:val="30"/>
        </w:rPr>
        <w:t xml:space="preserve">STEP 1　就業規則の確認</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確認すべき4つのポイント</w:t>
      </w:r>
    </w:p>
    <w:p>
      <w:pPr>
        <w:spacing w:after="80" w:before="80"/>
      </w:pPr>
      <w:r>
        <w:rPr>
          <w:rFonts w:ascii="Arial Unicode MS" w:cs="Arial Unicode MS" w:eastAsia="Arial Unicode MS" w:hAnsi="Arial Unicode MS"/>
          <w:sz w:val="20"/>
          <w:szCs w:val="20"/>
        </w:rPr>
        <w:t xml:space="preserve">メンタル不調への対応は、まず自社の就業規則を確認することから始まります。</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Unicode MS" w:cs="Arial Unicode MS" w:eastAsia="Arial Unicode MS" w:hAnsi="Arial Unicode MS"/>
                <w:b/>
                <w:bCs/>
                <w:color w:val="FFFFFF"/>
                <w:sz w:val="19"/>
                <w:szCs w:val="19"/>
              </w:rPr>
              <w:t xml:space="preserve">確認項目</w:t>
            </w:r>
          </w:p>
        </w:tc>
        <w:tc>
          <w:tcPr>
            <w:tcW w:type="dxa" w:w="5826"/>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Unicode MS" w:cs="Arial Unicode MS" w:eastAsia="Arial Unicode MS" w:hAnsi="Arial Unicode MS"/>
                <w:b/>
                <w:bCs/>
                <w:color w:val="FFFFFF"/>
                <w:sz w:val="19"/>
                <w:szCs w:val="19"/>
              </w:rPr>
              <w:t xml:space="preserve">確認内容</w:t>
            </w:r>
          </w:p>
        </w:tc>
      </w:tr>
      <w:tr>
        <w:tc>
          <w:tcPr>
            <w:tcW w:type="dxa" w:w="3200"/>
            <w:tcBorders>
              <w:top w:val="single" w:color="CCCCCC" w:sz="4"/>
              <w:left w:val="single" w:color="CCCCCC" w:sz="4"/>
              <w:bottom w:val="single" w:color="CCCCCC" w:sz="4"/>
              <w:right w:val="single" w:color="CCCCCC" w:sz="4"/>
            </w:tcBorders>
            <w:shd w:fill="FFF3CD" w:val="clear"/>
            <w:tcMar>
              <w:top w:type="dxa" w:w="80"/>
              <w:left w:type="dxa" w:w="120"/>
              <w:bottom w:type="dxa" w:w="80"/>
              <w:right w:type="dxa" w:w="120"/>
            </w:tcMar>
          </w:tcPr>
          <w:p>
            <w:r>
              <w:rPr>
                <w:rFonts w:ascii="Arial Unicode MS" w:cs="Arial Unicode MS" w:eastAsia="Arial Unicode MS" w:hAnsi="Arial Unicode MS"/>
                <w:b/>
                <w:bCs/>
                <w:color w:val="1F3864"/>
                <w:sz w:val="19"/>
                <w:szCs w:val="19"/>
              </w:rPr>
              <w:t xml:space="preserve">① 休職制度の有無</w:t>
            </w:r>
          </w:p>
        </w:tc>
        <w:tc>
          <w:tcPr>
            <w:tcW w:type="dxa" w:w="5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Unicode MS" w:cs="Arial Unicode MS" w:eastAsia="Arial Unicode MS" w:hAnsi="Arial Unicode MS"/>
                <w:sz w:val="19"/>
                <w:szCs w:val="19"/>
              </w:rPr>
              <w:t xml:space="preserve">就業規則に休職制度が定められているか確認する。制度がない場合は、対応の選択肢が大きく変わる。</w:t>
            </w:r>
          </w:p>
        </w:tc>
      </w:tr>
      <w:tr>
        <w:tc>
          <w:tcPr>
            <w:tcW w:type="dxa" w:w="3200"/>
            <w:tcBorders>
              <w:top w:val="single" w:color="CCCCCC" w:sz="4"/>
              <w:left w:val="single" w:color="CCCCCC" w:sz="4"/>
              <w:bottom w:val="single" w:color="CCCCCC" w:sz="4"/>
              <w:right w:val="single" w:color="CCCCCC" w:sz="4"/>
            </w:tcBorders>
            <w:shd w:fill="FFF3CD" w:val="clear"/>
            <w:tcMar>
              <w:top w:type="dxa" w:w="80"/>
              <w:left w:type="dxa" w:w="120"/>
              <w:bottom w:type="dxa" w:w="80"/>
              <w:right w:type="dxa" w:w="120"/>
            </w:tcMar>
          </w:tcPr>
          <w:p>
            <w:r>
              <w:rPr>
                <w:rFonts w:ascii="Arial Unicode MS" w:cs="Arial Unicode MS" w:eastAsia="Arial Unicode MS" w:hAnsi="Arial Unicode MS"/>
                <w:b/>
                <w:bCs/>
                <w:color w:val="1F3864"/>
                <w:sz w:val="19"/>
                <w:szCs w:val="19"/>
              </w:rPr>
              <w:t xml:space="preserve">② 休職期間</w:t>
            </w:r>
          </w:p>
        </w:tc>
        <w:tc>
          <w:tcPr>
            <w:tcW w:type="dxa" w:w="5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Unicode MS" w:cs="Arial Unicode MS" w:eastAsia="Arial Unicode MS" w:hAnsi="Arial Unicode MS"/>
                <w:sz w:val="19"/>
                <w:szCs w:val="19"/>
              </w:rPr>
              <w:t xml:space="preserve">最長何ヶ月か。延長規定はあるか。</w:t>
            </w:r>
          </w:p>
        </w:tc>
      </w:tr>
      <w:tr>
        <w:tc>
          <w:tcPr>
            <w:tcW w:type="dxa" w:w="3200"/>
            <w:tcBorders>
              <w:top w:val="single" w:color="CCCCCC" w:sz="4"/>
              <w:left w:val="single" w:color="CCCCCC" w:sz="4"/>
              <w:bottom w:val="single" w:color="CCCCCC" w:sz="4"/>
              <w:right w:val="single" w:color="CCCCCC" w:sz="4"/>
            </w:tcBorders>
            <w:shd w:fill="FFF3CD" w:val="clear"/>
            <w:tcMar>
              <w:top w:type="dxa" w:w="80"/>
              <w:left w:type="dxa" w:w="120"/>
              <w:bottom w:type="dxa" w:w="80"/>
              <w:right w:type="dxa" w:w="120"/>
            </w:tcMar>
          </w:tcPr>
          <w:p>
            <w:r>
              <w:rPr>
                <w:rFonts w:ascii="Arial Unicode MS" w:cs="Arial Unicode MS" w:eastAsia="Arial Unicode MS" w:hAnsi="Arial Unicode MS"/>
                <w:b/>
                <w:bCs/>
                <w:color w:val="1F3864"/>
                <w:sz w:val="19"/>
                <w:szCs w:val="19"/>
              </w:rPr>
              <w:t xml:space="preserve">③ 自然退職規定</w:t>
            </w:r>
          </w:p>
        </w:tc>
        <w:tc>
          <w:tcPr>
            <w:tcW w:type="dxa" w:w="5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Unicode MS" w:cs="Arial Unicode MS" w:eastAsia="Arial Unicode MS" w:hAnsi="Arial Unicode MS"/>
                <w:sz w:val="19"/>
                <w:szCs w:val="19"/>
              </w:rPr>
              <w:t xml:space="preserve">「休職期間満了により退職」の規定があるか。この規定がないと、解雇手続きが必要になる場合がある。</w:t>
            </w:r>
          </w:p>
        </w:tc>
      </w:tr>
      <w:tr>
        <w:tc>
          <w:tcPr>
            <w:tcW w:type="dxa" w:w="3200"/>
            <w:tcBorders>
              <w:top w:val="single" w:color="CCCCCC" w:sz="4"/>
              <w:left w:val="single" w:color="CCCCCC" w:sz="4"/>
              <w:bottom w:val="single" w:color="CCCCCC" w:sz="4"/>
              <w:right w:val="single" w:color="CCCCCC" w:sz="4"/>
            </w:tcBorders>
            <w:shd w:fill="FFF3CD" w:val="clear"/>
            <w:tcMar>
              <w:top w:type="dxa" w:w="80"/>
              <w:left w:type="dxa" w:w="120"/>
              <w:bottom w:type="dxa" w:w="80"/>
              <w:right w:type="dxa" w:w="120"/>
            </w:tcMar>
          </w:tcPr>
          <w:p>
            <w:r>
              <w:rPr>
                <w:rFonts w:ascii="Arial Unicode MS" w:cs="Arial Unicode MS" w:eastAsia="Arial Unicode MS" w:hAnsi="Arial Unicode MS"/>
                <w:b/>
                <w:bCs/>
                <w:color w:val="1F3864"/>
                <w:sz w:val="19"/>
                <w:szCs w:val="19"/>
              </w:rPr>
              <w:t xml:space="preserve">④ 給与規程</w:t>
            </w:r>
          </w:p>
        </w:tc>
        <w:tc>
          <w:tcPr>
            <w:tcW w:type="dxa" w:w="5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Unicode MS" w:cs="Arial Unicode MS" w:eastAsia="Arial Unicode MS" w:hAnsi="Arial Unicode MS"/>
                <w:sz w:val="19"/>
                <w:szCs w:val="19"/>
              </w:rPr>
              <w:t xml:space="preserve">休職中の給与取扱い（無給か有給か）を確認する。</w:t>
            </w:r>
          </w:p>
        </w:tc>
      </w:tr>
    </w:tbl>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0000" w:sz="6"/>
              <w:left w:val="single" w:color="C00000" w:sz="6"/>
              <w:bottom w:val="single" w:color="C00000" w:sz="6"/>
              <w:right w:val="single" w:color="C00000" w:sz="6"/>
            </w:tcBorders>
            <w:shd w:fill="FFF0F0" w:val="clear"/>
            <w:tcMar>
              <w:top w:type="dxa" w:w="120"/>
              <w:left w:type="dxa" w:w="200"/>
              <w:bottom w:type="dxa" w:w="120"/>
              <w:right w:type="dxa" w:w="200"/>
            </w:tcMar>
          </w:tcPr>
          <w:p>
            <w:r>
              <w:rPr>
                <w:rFonts w:ascii="Arial Unicode MS" w:cs="Arial Unicode MS" w:eastAsia="Arial Unicode MS" w:hAnsi="Arial Unicode MS"/>
                <w:b/>
                <w:bCs/>
                <w:color w:val="C00000"/>
                <w:sz w:val="20"/>
                <w:szCs w:val="20"/>
              </w:rPr>
              <w:t xml:space="preserve">⚠ 注意：</w:t>
            </w:r>
            <w:r>
              <w:rPr>
                <w:rFonts w:ascii="Arial Unicode MS" w:cs="Arial Unicode MS" w:eastAsia="Arial Unicode MS" w:hAnsi="Arial Unicode MS"/>
                <w:sz w:val="20"/>
                <w:szCs w:val="20"/>
              </w:rPr>
              <w:t xml:space="preserve">休職制度のない会社の場合：就業規則に休職制度がなくても対応はできますが、解雇・合意退職の検討が必要になります。まず弁護士にご相談ください。</w:t>
            </w:r>
          </w:p>
        </w:tc>
      </w:tr>
    </w:tbl>
    <w:p>
      <w:pPr>
        <w:spacing w:after="80" w:before="80"/>
      </w:pPr>
      <w:r>
        <w:t xml:space="preserve"/>
      </w:r>
    </w:p>
    <w:p>
      <w:r>
        <w:br w:type="page"/>
      </w:r>
    </w:p>
    <w:p>
      <w:pPr>
        <w:pBdr>
          <w:bottom w:val="single" w:color="B8960C" w:sz="8" w:space="4"/>
        </w:pBdr>
        <w:spacing w:after="160" w:before="320"/>
      </w:pPr>
      <w:r>
        <w:rPr>
          <w:rFonts w:ascii="Arial Unicode MS" w:cs="Arial Unicode MS" w:eastAsia="Arial Unicode MS" w:hAnsi="Arial Unicode MS"/>
          <w:b/>
          <w:bCs/>
          <w:color w:val="B8960C"/>
          <w:sz w:val="30"/>
          <w:szCs w:val="30"/>
        </w:rPr>
        <w:t xml:space="preserve">STEP 2　休職命令の発出</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休職命令は「会社の意思表示」として発出する</w:t>
      </w:r>
    </w:p>
    <w:p>
      <w:pPr>
        <w:spacing w:after="80" w:before="80"/>
      </w:pPr>
      <w:r>
        <w:rPr>
          <w:rFonts w:ascii="Arial Unicode MS" w:cs="Arial Unicode MS" w:eastAsia="Arial Unicode MS" w:hAnsi="Arial Unicode MS"/>
          <w:sz w:val="20"/>
          <w:szCs w:val="20"/>
        </w:rPr>
        <w:t xml:space="preserve">休職制度は、解雇を猶予するための会社側の制度です。労働者の「権利」ではありません。したがって、休職命令は会社の一方的な意思表示として発出することができ、労働者の同意は必要ありません。</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「休職通知書」を必ず作成・交付する</w:t>
      </w:r>
    </w:p>
    <w:p>
      <w:pPr>
        <w:spacing w:after="80" w:before="80"/>
      </w:pPr>
      <w:r>
        <w:rPr>
          <w:rFonts w:ascii="Arial Unicode MS" w:cs="Arial Unicode MS" w:eastAsia="Arial Unicode MS" w:hAnsi="Arial Unicode MS"/>
          <w:sz w:val="20"/>
          <w:szCs w:val="20"/>
        </w:rPr>
        <w:t xml:space="preserve">口頭での休職指示は後日「言った言わない」の争いになります。必ず書面（休職通知書）を作成し、本人に交付してください。</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8960C" w:sz="6"/>
              <w:left w:val="single" w:color="B8960C" w:sz="6"/>
              <w:bottom w:val="single" w:color="B8960C" w:sz="6"/>
              <w:right w:val="single" w:color="B8960C" w:sz="6"/>
            </w:tcBorders>
            <w:shd w:fill="B8960C" w:val="clear"/>
            <w:tcMar>
              <w:top w:type="dxa" w:w="80"/>
              <w:left w:type="dxa" w:w="180"/>
              <w:bottom w:type="dxa" w:w="80"/>
              <w:right w:type="dxa" w:w="180"/>
            </w:tcMar>
          </w:tcPr>
          <w:p>
            <w:r>
              <w:rPr>
                <w:rFonts w:ascii="Arial Unicode MS" w:cs="Arial Unicode MS" w:eastAsia="Arial Unicode MS" w:hAnsi="Arial Unicode MS"/>
                <w:b/>
                <w:bCs/>
                <w:color w:val="FFFFFF"/>
                <w:sz w:val="21"/>
                <w:szCs w:val="21"/>
              </w:rPr>
              <w:t xml:space="preserve">休職通知書に必ず記載する事項</w:t>
            </w:r>
          </w:p>
        </w:tc>
      </w:tr>
      <w:tr>
        <w:tc>
          <w:tcPr>
            <w:tcW w:type="dxa" w:w="9026"/>
            <w:tcBorders>
              <w:top w:val="single" w:color="B8960C" w:sz="6"/>
              <w:left w:val="single" w:color="B8960C" w:sz="6"/>
              <w:bottom w:val="single" w:color="B8960C" w:sz="6"/>
              <w:right w:val="single" w:color="B8960C" w:sz="6"/>
            </w:tcBorders>
            <w:shd w:fill="FFF3CD" w:val="clear"/>
            <w:tcMar>
              <w:top w:type="dxa" w:w="120"/>
              <w:left w:type="dxa" w:w="200"/>
              <w:bottom w:type="dxa" w:w="120"/>
              <w:right w:type="dxa" w:w="200"/>
            </w:tcMar>
          </w:tcPr>
          <w:p>
            <w:r>
              <w:rPr>
                <w:rFonts w:ascii="Arial Unicode MS" w:cs="Arial Unicode MS" w:eastAsia="Arial Unicode MS" w:hAnsi="Arial Unicode MS"/>
                <w:sz w:val="20"/>
                <w:szCs w:val="20"/>
              </w:rPr>
              <w:t xml:space="preserve">① 休職開始日</w:t>
            </w:r>
          </w:p>
          <w:p>
            <w:r>
              <w:rPr>
                <w:rFonts w:ascii="Arial Unicode MS" w:cs="Arial Unicode MS" w:eastAsia="Arial Unicode MS" w:hAnsi="Arial Unicode MS"/>
                <w:sz w:val="20"/>
                <w:szCs w:val="20"/>
              </w:rPr>
              <w:t xml:space="preserve">② 休職期間の満了日（具体的な日付を明記する）</w:t>
            </w:r>
          </w:p>
          <w:p>
            <w:r>
              <w:rPr>
                <w:rFonts w:ascii="Arial Unicode MS" w:cs="Arial Unicode MS" w:eastAsia="Arial Unicode MS" w:hAnsi="Arial Unicode MS"/>
                <w:sz w:val="20"/>
                <w:szCs w:val="20"/>
              </w:rPr>
              <w:t xml:space="preserve">③ 療養義務（療養に専念すること）</w:t>
            </w:r>
          </w:p>
          <w:p>
            <w:r>
              <w:rPr>
                <w:rFonts w:ascii="Arial Unicode MS" w:cs="Arial Unicode MS" w:eastAsia="Arial Unicode MS" w:hAnsi="Arial Unicode MS"/>
                <w:sz w:val="20"/>
                <w:szCs w:val="20"/>
              </w:rPr>
              <w:t xml:space="preserve">④ 定期報告義務（月1回等、状況報告の頻度）</w:t>
            </w:r>
          </w:p>
          <w:p>
            <w:r>
              <w:rPr>
                <w:rFonts w:ascii="Arial Unicode MS" w:cs="Arial Unicode MS" w:eastAsia="Arial Unicode MS" w:hAnsi="Arial Unicode MS"/>
                <w:sz w:val="20"/>
                <w:szCs w:val="20"/>
              </w:rPr>
              <w:t xml:space="preserve">⑤ 連絡先（会社側の担当者）</w:t>
            </w:r>
          </w:p>
          <w:p>
            <w:r>
              <w:rPr>
                <w:rFonts w:ascii="Arial Unicode MS" w:cs="Arial Unicode MS" w:eastAsia="Arial Unicode MS" w:hAnsi="Arial Unicode MS"/>
                <w:sz w:val="20"/>
                <w:szCs w:val="20"/>
              </w:rPr>
              <w:t xml:space="preserve">⑥ システム・サーバアクセス権の停止（必要な場合）</w:t>
            </w:r>
          </w:p>
        </w:tc>
      </w:tr>
    </w:tbl>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0000" w:sz="6"/>
              <w:left w:val="single" w:color="C00000" w:sz="6"/>
              <w:bottom w:val="single" w:color="C00000" w:sz="6"/>
              <w:right w:val="single" w:color="C00000" w:sz="6"/>
            </w:tcBorders>
            <w:shd w:fill="FFF0F0" w:val="clear"/>
            <w:tcMar>
              <w:top w:type="dxa" w:w="120"/>
              <w:left w:type="dxa" w:w="200"/>
              <w:bottom w:type="dxa" w:w="120"/>
              <w:right w:type="dxa" w:w="200"/>
            </w:tcMar>
          </w:tcPr>
          <w:p>
            <w:r>
              <w:rPr>
                <w:rFonts w:ascii="Arial Unicode MS" w:cs="Arial Unicode MS" w:eastAsia="Arial Unicode MS" w:hAnsi="Arial Unicode MS"/>
                <w:b/>
                <w:bCs/>
                <w:color w:val="C00000"/>
                <w:sz w:val="20"/>
                <w:szCs w:val="20"/>
              </w:rPr>
              <w:t xml:space="preserve">⚠ 注意：</w:t>
            </w:r>
            <w:r>
              <w:rPr>
                <w:rFonts w:ascii="Arial Unicode MS" w:cs="Arial Unicode MS" w:eastAsia="Arial Unicode MS" w:hAnsi="Arial Unicode MS"/>
                <w:sz w:val="20"/>
                <w:szCs w:val="20"/>
              </w:rPr>
              <w:t xml:space="preserve">期間を明記しないと争いになります：「休職通知書なし・期間不明示」で対応すると、後から「いつ期間が満了するのか」をめぐり訴訟リスクが生じます。</w:t>
            </w:r>
          </w:p>
        </w:tc>
      </w:tr>
    </w:tbl>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期間満了前の対応</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期間満了の1ヶ月前を目安に、本人に「期間満了が近い」旨を書面でアナウンスする</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主治医の診断書の提出を求める</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産業医面談を実施する</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期間延長する場合は、改めて期間を区切り書面で通知する</w:t>
      </w:r>
    </w:p>
    <w:p>
      <w:pPr>
        <w:spacing w:after="80" w:before="80"/>
      </w:pPr>
      <w:r>
        <w:t xml:space="preserve"/>
      </w:r>
    </w:p>
    <w:p>
      <w:r>
        <w:br w:type="page"/>
      </w:r>
    </w:p>
    <w:p>
      <w:pPr>
        <w:pBdr>
          <w:bottom w:val="single" w:color="B8960C" w:sz="8" w:space="4"/>
        </w:pBdr>
        <w:spacing w:after="160" w:before="320"/>
      </w:pPr>
      <w:r>
        <w:rPr>
          <w:rFonts w:ascii="Arial Unicode MS" w:cs="Arial Unicode MS" w:eastAsia="Arial Unicode MS" w:hAnsi="Arial Unicode MS"/>
          <w:b/>
          <w:bCs/>
          <w:color w:val="B8960C"/>
          <w:sz w:val="30"/>
          <w:szCs w:val="30"/>
        </w:rPr>
        <w:t xml:space="preserve">STEP 3　休職期間中の管理</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定期的な状況確認</w:t>
      </w:r>
    </w:p>
    <w:p>
      <w:pPr>
        <w:spacing w:after="80" w:before="80"/>
      </w:pPr>
      <w:r>
        <w:rPr>
          <w:rFonts w:ascii="Arial Unicode MS" w:cs="Arial Unicode MS" w:eastAsia="Arial Unicode MS" w:hAnsi="Arial Unicode MS"/>
          <w:sz w:val="20"/>
          <w:szCs w:val="20"/>
        </w:rPr>
        <w:t xml:space="preserve">休職中であっても、会社は定期的に対象者と連絡をとり、回復状況を把握することができます。ただし、頻度が高すぎるとハラスメントと受け取られるリスクがありますので注意が必要です。</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連絡頻度：月1回程度を目安にする</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連絡手段：メール・電話（いずれも記録を残す）</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確認内容：体調・主治医への通院状況・復職意向</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傷病手当金の説明</w:t>
      </w:r>
    </w:p>
    <w:p>
      <w:pPr>
        <w:spacing w:after="80" w:before="80"/>
      </w:pPr>
      <w:r>
        <w:rPr>
          <w:rFonts w:ascii="Arial Unicode MS" w:cs="Arial Unicode MS" w:eastAsia="Arial Unicode MS" w:hAnsi="Arial Unicode MS"/>
          <w:sz w:val="20"/>
          <w:szCs w:val="20"/>
        </w:rPr>
        <w:t xml:space="preserve">健康保険の被保険者は、療養のため休業した場合、傷病手当金（標準報酬月額の2/3相当）を受け取ることができます。会社から案内することで、本人の不安を軽減できます。</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注意すべき点</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休職中の社員に業務連絡を送ることは、原則として控える</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他の社員に休職理由を開示する際は、本人の同意を得る（プライバシーへの配慮）</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休職中でも社会保険料の会社負担分は発生する</w:t>
      </w:r>
    </w:p>
    <w:p>
      <w:pPr>
        <w:spacing w:after="80" w:before="80"/>
      </w:pPr>
      <w:r>
        <w:t xml:space="preserve"/>
      </w:r>
    </w:p>
    <w:p>
      <w:r>
        <w:br w:type="page"/>
      </w:r>
    </w:p>
    <w:p>
      <w:pPr>
        <w:pBdr>
          <w:bottom w:val="single" w:color="B8960C" w:sz="8" w:space="4"/>
        </w:pBdr>
        <w:spacing w:after="160" w:before="320"/>
      </w:pPr>
      <w:r>
        <w:rPr>
          <w:rFonts w:ascii="Arial Unicode MS" w:cs="Arial Unicode MS" w:eastAsia="Arial Unicode MS" w:hAnsi="Arial Unicode MS"/>
          <w:b/>
          <w:bCs/>
          <w:color w:val="B8960C"/>
          <w:sz w:val="30"/>
          <w:szCs w:val="30"/>
        </w:rPr>
        <w:t xml:space="preserve">STEP 4　復職判断のプロセス</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「会社の裁量」として判断する</w:t>
      </w:r>
    </w:p>
    <w:p>
      <w:pPr>
        <w:spacing w:after="80" w:before="80"/>
      </w:pPr>
      <w:r>
        <w:rPr>
          <w:rFonts w:ascii="Arial Unicode MS" w:cs="Arial Unicode MS" w:eastAsia="Arial Unicode MS" w:hAnsi="Arial Unicode MS"/>
          <w:sz w:val="20"/>
          <w:szCs w:val="20"/>
        </w:rPr>
        <w:t xml:space="preserve">復職の可否は、最終的に会社が裁量的に判断します。主治医の「復職可能」の診断書があっても、それだけで復職が確定するわけではありません。</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single" w:color="1F3864" w:sz="6"/>
              <w:left w:val="single" w:color="1F3864" w:sz="6"/>
              <w:bottom w:val="single" w:color="1F3864" w:sz="6"/>
              <w:right w:val="single" w:color="1F3864" w:sz="6"/>
            </w:tcBorders>
            <w:shd w:fill="1F3864" w:val="clear"/>
            <w:tcMar>
              <w:top w:type="dxa" w:w="100"/>
              <w:left w:type="dxa" w:w="80"/>
              <w:bottom w:type="dxa" w:w="100"/>
              <w:right w:type="dxa" w:w="80"/>
            </w:tcMar>
          </w:tcPr>
          <w:p>
            <w:pPr>
              <w:jc w:val="center"/>
            </w:pPr>
            <w:r>
              <w:rPr>
                <w:rFonts w:ascii="Arial Unicode MS" w:cs="Arial Unicode MS" w:eastAsia="Arial Unicode MS" w:hAnsi="Arial Unicode MS"/>
                <w:color w:val="FFFFFF"/>
                <w:sz w:val="14"/>
                <w:szCs w:val="14"/>
              </w:rPr>
              <w:t xml:space="preserve">STEP</w:t>
            </w:r>
          </w:p>
          <w:p>
            <w:pPr>
              <w:jc w:val="center"/>
            </w:pPr>
            <w:r>
              <w:rPr>
                <w:rFonts w:ascii="Arial Unicode MS" w:cs="Arial Unicode MS" w:eastAsia="Arial Unicode MS" w:hAnsi="Arial Unicode MS"/>
                <w:b/>
                <w:bCs/>
                <w:color w:val="FFFFFF"/>
                <w:sz w:val="26"/>
                <w:szCs w:val="26"/>
              </w:rPr>
              <w:t xml:space="preserve">1</w:t>
            </w:r>
          </w:p>
        </w:tc>
        <w:tc>
          <w:tcPr>
            <w:tcW w:type="dxa" w:w="8226"/>
            <w:tcBorders>
              <w:top w:val="single" w:color="1F3864" w:sz="6"/>
              <w:left w:val="single" w:color="1F3864" w:sz="6"/>
              <w:bottom w:val="single" w:color="1F3864" w:sz="6"/>
              <w:right w:val="single" w:color="1F3864" w:sz="6"/>
            </w:tcBorders>
            <w:shd w:fill="EEF2F8" w:val="clear"/>
            <w:tcMar>
              <w:top w:type="dxa" w:w="100"/>
              <w:left w:type="dxa" w:w="180"/>
              <w:bottom w:type="dxa" w:w="100"/>
              <w:right w:type="dxa" w:w="180"/>
            </w:tcMar>
          </w:tcPr>
          <w:p>
            <w:r>
              <w:rPr>
                <w:rFonts w:ascii="Arial Unicode MS" w:cs="Arial Unicode MS" w:eastAsia="Arial Unicode MS" w:hAnsi="Arial Unicode MS"/>
                <w:b/>
                <w:bCs/>
                <w:color w:val="1F3864"/>
                <w:sz w:val="22"/>
                <w:szCs w:val="22"/>
              </w:rPr>
              <w:t xml:space="preserve">主治医の診断書の取得</w:t>
            </w:r>
          </w:p>
          <w:p>
            <w:pPr>
              <w:spacing w:before="60"/>
            </w:pPr>
            <w:r>
              <w:rPr>
                <w:rFonts w:ascii="Arial Unicode MS" w:cs="Arial Unicode MS" w:eastAsia="Arial Unicode MS" w:hAnsi="Arial Unicode MS"/>
                <w:color w:val="444444"/>
                <w:sz w:val="19"/>
                <w:szCs w:val="19"/>
              </w:rPr>
              <w:t xml:space="preserve">「復職可能」の診断書を本人から提出させる。病名・就業可否・必要な配慮事項が記載されているか確認する。</w:t>
            </w:r>
          </w:p>
        </w:tc>
      </w:tr>
      <w:tr>
        <w:tc>
          <w:tcPr>
            <w:tcW w:type="dxa" w:w="800"/>
            <w:tcBorders>
              <w:top w:val="single" w:color="1F3864" w:sz="6"/>
              <w:left w:val="single" w:color="1F3864" w:sz="6"/>
              <w:bottom w:val="single" w:color="1F3864" w:sz="6"/>
              <w:right w:val="single" w:color="1F3864" w:sz="6"/>
            </w:tcBorders>
            <w:shd w:fill="1F3864" w:val="clear"/>
            <w:tcMar>
              <w:top w:type="dxa" w:w="100"/>
              <w:left w:type="dxa" w:w="80"/>
              <w:bottom w:type="dxa" w:w="100"/>
              <w:right w:type="dxa" w:w="80"/>
            </w:tcMar>
          </w:tcPr>
          <w:p>
            <w:pPr>
              <w:jc w:val="center"/>
            </w:pPr>
            <w:r>
              <w:rPr>
                <w:rFonts w:ascii="Arial Unicode MS" w:cs="Arial Unicode MS" w:eastAsia="Arial Unicode MS" w:hAnsi="Arial Unicode MS"/>
                <w:color w:val="FFFFFF"/>
                <w:sz w:val="14"/>
                <w:szCs w:val="14"/>
              </w:rPr>
              <w:t xml:space="preserve">STEP</w:t>
            </w:r>
          </w:p>
          <w:p>
            <w:pPr>
              <w:jc w:val="center"/>
            </w:pPr>
            <w:r>
              <w:rPr>
                <w:rFonts w:ascii="Arial Unicode MS" w:cs="Arial Unicode MS" w:eastAsia="Arial Unicode MS" w:hAnsi="Arial Unicode MS"/>
                <w:b/>
                <w:bCs/>
                <w:color w:val="FFFFFF"/>
                <w:sz w:val="26"/>
                <w:szCs w:val="26"/>
              </w:rPr>
              <w:t xml:space="preserve">2</w:t>
            </w:r>
          </w:p>
        </w:tc>
        <w:tc>
          <w:tcPr>
            <w:tcW w:type="dxa" w:w="8226"/>
            <w:tcBorders>
              <w:top w:val="single" w:color="1F3864" w:sz="6"/>
              <w:left w:val="single" w:color="1F3864" w:sz="6"/>
              <w:bottom w:val="single" w:color="1F3864" w:sz="6"/>
              <w:right w:val="single" w:color="1F3864" w:sz="6"/>
            </w:tcBorders>
            <w:shd w:fill="FFFFFF" w:val="clear"/>
            <w:tcMar>
              <w:top w:type="dxa" w:w="100"/>
              <w:left w:type="dxa" w:w="180"/>
              <w:bottom w:type="dxa" w:w="100"/>
              <w:right w:type="dxa" w:w="180"/>
            </w:tcMar>
          </w:tcPr>
          <w:p>
            <w:r>
              <w:rPr>
                <w:rFonts w:ascii="Arial Unicode MS" w:cs="Arial Unicode MS" w:eastAsia="Arial Unicode MS" w:hAnsi="Arial Unicode MS"/>
                <w:b/>
                <w:bCs/>
                <w:color w:val="1F3864"/>
                <w:sz w:val="22"/>
                <w:szCs w:val="22"/>
              </w:rPr>
              <w:t xml:space="preserve">産業医面談の実施</w:t>
            </w:r>
          </w:p>
          <w:p>
            <w:pPr>
              <w:spacing w:before="60"/>
            </w:pPr>
            <w:r>
              <w:rPr>
                <w:rFonts w:ascii="Arial Unicode MS" w:cs="Arial Unicode MS" w:eastAsia="Arial Unicode MS" w:hAnsi="Arial Unicode MS"/>
                <w:color w:val="444444"/>
                <w:sz w:val="19"/>
                <w:szCs w:val="19"/>
              </w:rPr>
              <w:t xml:space="preserve">産業医と対象者が面談し、就業可能かどうかの意見を得る。産業医がいない場合は外部委託も可能。</w:t>
            </w:r>
          </w:p>
        </w:tc>
      </w:tr>
      <w:tr>
        <w:tc>
          <w:tcPr>
            <w:tcW w:type="dxa" w:w="800"/>
            <w:tcBorders>
              <w:top w:val="single" w:color="1F3864" w:sz="6"/>
              <w:left w:val="single" w:color="1F3864" w:sz="6"/>
              <w:bottom w:val="single" w:color="1F3864" w:sz="6"/>
              <w:right w:val="single" w:color="1F3864" w:sz="6"/>
            </w:tcBorders>
            <w:shd w:fill="1F3864" w:val="clear"/>
            <w:tcMar>
              <w:top w:type="dxa" w:w="100"/>
              <w:left w:type="dxa" w:w="80"/>
              <w:bottom w:type="dxa" w:w="100"/>
              <w:right w:type="dxa" w:w="80"/>
            </w:tcMar>
          </w:tcPr>
          <w:p>
            <w:pPr>
              <w:jc w:val="center"/>
            </w:pPr>
            <w:r>
              <w:rPr>
                <w:rFonts w:ascii="Arial Unicode MS" w:cs="Arial Unicode MS" w:eastAsia="Arial Unicode MS" w:hAnsi="Arial Unicode MS"/>
                <w:color w:val="FFFFFF"/>
                <w:sz w:val="14"/>
                <w:szCs w:val="14"/>
              </w:rPr>
              <w:t xml:space="preserve">STEP</w:t>
            </w:r>
          </w:p>
          <w:p>
            <w:pPr>
              <w:jc w:val="center"/>
            </w:pPr>
            <w:r>
              <w:rPr>
                <w:rFonts w:ascii="Arial Unicode MS" w:cs="Arial Unicode MS" w:eastAsia="Arial Unicode MS" w:hAnsi="Arial Unicode MS"/>
                <w:b/>
                <w:bCs/>
                <w:color w:val="FFFFFF"/>
                <w:sz w:val="26"/>
                <w:szCs w:val="26"/>
              </w:rPr>
              <w:t xml:space="preserve">3</w:t>
            </w:r>
          </w:p>
        </w:tc>
        <w:tc>
          <w:tcPr>
            <w:tcW w:type="dxa" w:w="8226"/>
            <w:tcBorders>
              <w:top w:val="single" w:color="1F3864" w:sz="6"/>
              <w:left w:val="single" w:color="1F3864" w:sz="6"/>
              <w:bottom w:val="single" w:color="1F3864" w:sz="6"/>
              <w:right w:val="single" w:color="1F3864" w:sz="6"/>
            </w:tcBorders>
            <w:shd w:fill="EEF2F8" w:val="clear"/>
            <w:tcMar>
              <w:top w:type="dxa" w:w="100"/>
              <w:left w:type="dxa" w:w="180"/>
              <w:bottom w:type="dxa" w:w="100"/>
              <w:right w:type="dxa" w:w="180"/>
            </w:tcMar>
          </w:tcPr>
          <w:p>
            <w:r>
              <w:rPr>
                <w:rFonts w:ascii="Arial Unicode MS" w:cs="Arial Unicode MS" w:eastAsia="Arial Unicode MS" w:hAnsi="Arial Unicode MS"/>
                <w:b/>
                <w:bCs/>
                <w:color w:val="1F3864"/>
                <w:sz w:val="22"/>
                <w:szCs w:val="22"/>
              </w:rPr>
              <w:t xml:space="preserve">会社として復職可否を判断</w:t>
            </w:r>
          </w:p>
          <w:p>
            <w:pPr>
              <w:spacing w:before="60"/>
            </w:pPr>
            <w:r>
              <w:rPr>
                <w:rFonts w:ascii="Arial Unicode MS" w:cs="Arial Unicode MS" w:eastAsia="Arial Unicode MS" w:hAnsi="Arial Unicode MS"/>
                <w:color w:val="444444"/>
                <w:sz w:val="19"/>
                <w:szCs w:val="19"/>
              </w:rPr>
              <w:t xml:space="preserve">主治医の診断書と産業医の意見を総合して、会社が最終判断を行う。（参考：片山組事件・最高裁判例）</w:t>
            </w:r>
          </w:p>
        </w:tc>
      </w:tr>
      <w:tr>
        <w:tc>
          <w:tcPr>
            <w:tcW w:type="dxa" w:w="800"/>
            <w:tcBorders>
              <w:top w:val="single" w:color="1F3864" w:sz="6"/>
              <w:left w:val="single" w:color="1F3864" w:sz="6"/>
              <w:bottom w:val="single" w:color="1F3864" w:sz="6"/>
              <w:right w:val="single" w:color="1F3864" w:sz="6"/>
            </w:tcBorders>
            <w:shd w:fill="1F3864" w:val="clear"/>
            <w:tcMar>
              <w:top w:type="dxa" w:w="100"/>
              <w:left w:type="dxa" w:w="80"/>
              <w:bottom w:type="dxa" w:w="100"/>
              <w:right w:type="dxa" w:w="80"/>
            </w:tcMar>
          </w:tcPr>
          <w:p>
            <w:pPr>
              <w:jc w:val="center"/>
            </w:pPr>
            <w:r>
              <w:rPr>
                <w:rFonts w:ascii="Arial Unicode MS" w:cs="Arial Unicode MS" w:eastAsia="Arial Unicode MS" w:hAnsi="Arial Unicode MS"/>
                <w:color w:val="FFFFFF"/>
                <w:sz w:val="14"/>
                <w:szCs w:val="14"/>
              </w:rPr>
              <w:t xml:space="preserve">STEP</w:t>
            </w:r>
          </w:p>
          <w:p>
            <w:pPr>
              <w:jc w:val="center"/>
            </w:pPr>
            <w:r>
              <w:rPr>
                <w:rFonts w:ascii="Arial Unicode MS" w:cs="Arial Unicode MS" w:eastAsia="Arial Unicode MS" w:hAnsi="Arial Unicode MS"/>
                <w:b/>
                <w:bCs/>
                <w:color w:val="FFFFFF"/>
                <w:sz w:val="26"/>
                <w:szCs w:val="26"/>
              </w:rPr>
              <w:t xml:space="preserve">4</w:t>
            </w:r>
          </w:p>
        </w:tc>
        <w:tc>
          <w:tcPr>
            <w:tcW w:type="dxa" w:w="8226"/>
            <w:tcBorders>
              <w:top w:val="single" w:color="1F3864" w:sz="6"/>
              <w:left w:val="single" w:color="1F3864" w:sz="6"/>
              <w:bottom w:val="single" w:color="1F3864" w:sz="6"/>
              <w:right w:val="single" w:color="1F3864" w:sz="6"/>
            </w:tcBorders>
            <w:shd w:fill="FFFFFF" w:val="clear"/>
            <w:tcMar>
              <w:top w:type="dxa" w:w="100"/>
              <w:left w:type="dxa" w:w="180"/>
              <w:bottom w:type="dxa" w:w="100"/>
              <w:right w:type="dxa" w:w="180"/>
            </w:tcMar>
          </w:tcPr>
          <w:p>
            <w:r>
              <w:rPr>
                <w:rFonts w:ascii="Arial Unicode MS" w:cs="Arial Unicode MS" w:eastAsia="Arial Unicode MS" w:hAnsi="Arial Unicode MS"/>
                <w:b/>
                <w:bCs/>
                <w:color w:val="1F3864"/>
                <w:sz w:val="22"/>
                <w:szCs w:val="22"/>
              </w:rPr>
              <w:t xml:space="preserve">復職時の条件を整理する</w:t>
            </w:r>
          </w:p>
          <w:p>
            <w:pPr>
              <w:spacing w:before="60"/>
            </w:pPr>
            <w:r>
              <w:rPr>
                <w:rFonts w:ascii="Arial Unicode MS" w:cs="Arial Unicode MS" w:eastAsia="Arial Unicode MS" w:hAnsi="Arial Unicode MS"/>
                <w:color w:val="444444"/>
                <w:sz w:val="19"/>
                <w:szCs w:val="19"/>
              </w:rPr>
              <w:t xml:space="preserve">復帰する部署・業務内容・勤務時間・リハビリ出勤の要否を確認する。</w:t>
            </w:r>
          </w:p>
        </w:tc>
      </w:tr>
    </w:tbl>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リハビリ出勤（段階的復帰）を認める場合</w:t>
      </w:r>
    </w:p>
    <w:p>
      <w:pPr>
        <w:spacing w:after="80" w:before="80"/>
      </w:pPr>
      <w:r>
        <w:rPr>
          <w:rFonts w:ascii="Arial Unicode MS" w:cs="Arial Unicode MS" w:eastAsia="Arial Unicode MS" w:hAnsi="Arial Unicode MS"/>
          <w:sz w:val="20"/>
          <w:szCs w:val="20"/>
        </w:rPr>
        <w:t xml:space="preserve">いきなり通常勤務に戻すのではなく、短時間勤務から始める「リハビリ出勤」を設ける場合は、以下の点を事前に書面で明確にしてください。</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勤務扱いか、それとも休職状態継続か</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勤務時間・頻度（例：週3日・1日4時間から開始）</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給与の支払い有無</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通常勤務へ移行する条件・期間</w:t>
      </w:r>
    </w:p>
    <w:p>
      <w:pPr>
        <w:spacing w:after="80" w:before="80"/>
      </w:pPr>
      <w:r>
        <w:t xml:space="preserve"/>
      </w:r>
    </w:p>
    <w:p>
      <w:r>
        <w:br w:type="page"/>
      </w:r>
    </w:p>
    <w:p>
      <w:pPr>
        <w:pBdr>
          <w:bottom w:val="single" w:color="B8960C" w:sz="8" w:space="4"/>
        </w:pBdr>
        <w:spacing w:after="160" w:before="320"/>
      </w:pPr>
      <w:r>
        <w:rPr>
          <w:rFonts w:ascii="Arial Unicode MS" w:cs="Arial Unicode MS" w:eastAsia="Arial Unicode MS" w:hAnsi="Arial Unicode MS"/>
          <w:b/>
          <w:bCs/>
          <w:color w:val="B8960C"/>
          <w:sz w:val="30"/>
          <w:szCs w:val="30"/>
        </w:rPr>
        <w:t xml:space="preserve">STEP 5　復職不可・自然退職のケース</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自然退職とは</w:t>
      </w:r>
    </w:p>
    <w:p>
      <w:pPr>
        <w:spacing w:after="80" w:before="80"/>
      </w:pPr>
      <w:r>
        <w:rPr>
          <w:rFonts w:ascii="Arial Unicode MS" w:cs="Arial Unicode MS" w:eastAsia="Arial Unicode MS" w:hAnsi="Arial Unicode MS"/>
          <w:sz w:val="20"/>
          <w:szCs w:val="20"/>
        </w:rPr>
        <w:t xml:space="preserve">就業規則に「休職期間満了により退職」と規定されている場合、期間満了時点で自動的に退職となります（自然退職）。これは解雇ではないため、解雇予告や解雇理由証明書は不要です。</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single" w:color="1F3864" w:sz="6"/>
              <w:left w:val="single" w:color="1F3864" w:sz="6"/>
              <w:bottom w:val="single" w:color="1F3864" w:sz="6"/>
              <w:right w:val="single" w:color="1F3864" w:sz="6"/>
            </w:tcBorders>
            <w:shd w:fill="1F3864" w:val="clear"/>
            <w:tcMar>
              <w:top w:type="dxa" w:w="100"/>
              <w:left w:type="dxa" w:w="80"/>
              <w:bottom w:type="dxa" w:w="100"/>
              <w:right w:type="dxa" w:w="80"/>
            </w:tcMar>
          </w:tcPr>
          <w:p>
            <w:pPr>
              <w:jc w:val="center"/>
            </w:pPr>
            <w:r>
              <w:rPr>
                <w:rFonts w:ascii="Arial Unicode MS" w:cs="Arial Unicode MS" w:eastAsia="Arial Unicode MS" w:hAnsi="Arial Unicode MS"/>
                <w:color w:val="FFFFFF"/>
                <w:sz w:val="14"/>
                <w:szCs w:val="14"/>
              </w:rPr>
              <w:t xml:space="preserve">STEP</w:t>
            </w:r>
          </w:p>
          <w:p>
            <w:pPr>
              <w:jc w:val="center"/>
            </w:pPr>
            <w:r>
              <w:rPr>
                <w:rFonts w:ascii="Arial Unicode MS" w:cs="Arial Unicode MS" w:eastAsia="Arial Unicode MS" w:hAnsi="Arial Unicode MS"/>
                <w:b/>
                <w:bCs/>
                <w:color w:val="FFFFFF"/>
                <w:sz w:val="26"/>
                <w:szCs w:val="26"/>
              </w:rPr>
              <w:t xml:space="preserve">1</w:t>
            </w:r>
          </w:p>
        </w:tc>
        <w:tc>
          <w:tcPr>
            <w:tcW w:type="dxa" w:w="8226"/>
            <w:tcBorders>
              <w:top w:val="single" w:color="1F3864" w:sz="6"/>
              <w:left w:val="single" w:color="1F3864" w:sz="6"/>
              <w:bottom w:val="single" w:color="1F3864" w:sz="6"/>
              <w:right w:val="single" w:color="1F3864" w:sz="6"/>
            </w:tcBorders>
            <w:shd w:fill="EEF2F8" w:val="clear"/>
            <w:tcMar>
              <w:top w:type="dxa" w:w="100"/>
              <w:left w:type="dxa" w:w="180"/>
              <w:bottom w:type="dxa" w:w="100"/>
              <w:right w:type="dxa" w:w="180"/>
            </w:tcMar>
          </w:tcPr>
          <w:p>
            <w:r>
              <w:rPr>
                <w:rFonts w:ascii="Arial Unicode MS" w:cs="Arial Unicode MS" w:eastAsia="Arial Unicode MS" w:hAnsi="Arial Unicode MS"/>
                <w:b/>
                <w:bCs/>
                <w:color w:val="1F3864"/>
                <w:sz w:val="22"/>
                <w:szCs w:val="22"/>
              </w:rPr>
              <w:t xml:space="preserve">退職通知書の作成・交付</w:t>
            </w:r>
          </w:p>
          <w:p>
            <w:pPr>
              <w:spacing w:before="60"/>
            </w:pPr>
            <w:r>
              <w:rPr>
                <w:rFonts w:ascii="Arial Unicode MS" w:cs="Arial Unicode MS" w:eastAsia="Arial Unicode MS" w:hAnsi="Arial Unicode MS"/>
                <w:color w:val="444444"/>
                <w:sz w:val="19"/>
                <w:szCs w:val="19"/>
              </w:rPr>
              <w:t xml:space="preserve">「○年○月○日をもって休職期間が満了し、就業規則第○条により退職となる旨」を書面で通知する。</w:t>
            </w:r>
          </w:p>
        </w:tc>
      </w:tr>
      <w:tr>
        <w:tc>
          <w:tcPr>
            <w:tcW w:type="dxa" w:w="800"/>
            <w:tcBorders>
              <w:top w:val="single" w:color="1F3864" w:sz="6"/>
              <w:left w:val="single" w:color="1F3864" w:sz="6"/>
              <w:bottom w:val="single" w:color="1F3864" w:sz="6"/>
              <w:right w:val="single" w:color="1F3864" w:sz="6"/>
            </w:tcBorders>
            <w:shd w:fill="1F3864" w:val="clear"/>
            <w:tcMar>
              <w:top w:type="dxa" w:w="100"/>
              <w:left w:type="dxa" w:w="80"/>
              <w:bottom w:type="dxa" w:w="100"/>
              <w:right w:type="dxa" w:w="80"/>
            </w:tcMar>
          </w:tcPr>
          <w:p>
            <w:pPr>
              <w:jc w:val="center"/>
            </w:pPr>
            <w:r>
              <w:rPr>
                <w:rFonts w:ascii="Arial Unicode MS" w:cs="Arial Unicode MS" w:eastAsia="Arial Unicode MS" w:hAnsi="Arial Unicode MS"/>
                <w:color w:val="FFFFFF"/>
                <w:sz w:val="14"/>
                <w:szCs w:val="14"/>
              </w:rPr>
              <w:t xml:space="preserve">STEP</w:t>
            </w:r>
          </w:p>
          <w:p>
            <w:pPr>
              <w:jc w:val="center"/>
            </w:pPr>
            <w:r>
              <w:rPr>
                <w:rFonts w:ascii="Arial Unicode MS" w:cs="Arial Unicode MS" w:eastAsia="Arial Unicode MS" w:hAnsi="Arial Unicode MS"/>
                <w:b/>
                <w:bCs/>
                <w:color w:val="FFFFFF"/>
                <w:sz w:val="26"/>
                <w:szCs w:val="26"/>
              </w:rPr>
              <w:t xml:space="preserve">2</w:t>
            </w:r>
          </w:p>
        </w:tc>
        <w:tc>
          <w:tcPr>
            <w:tcW w:type="dxa" w:w="8226"/>
            <w:tcBorders>
              <w:top w:val="single" w:color="1F3864" w:sz="6"/>
              <w:left w:val="single" w:color="1F3864" w:sz="6"/>
              <w:bottom w:val="single" w:color="1F3864" w:sz="6"/>
              <w:right w:val="single" w:color="1F3864" w:sz="6"/>
            </w:tcBorders>
            <w:shd w:fill="FFFFFF" w:val="clear"/>
            <w:tcMar>
              <w:top w:type="dxa" w:w="100"/>
              <w:left w:type="dxa" w:w="180"/>
              <w:bottom w:type="dxa" w:w="100"/>
              <w:right w:type="dxa" w:w="180"/>
            </w:tcMar>
          </w:tcPr>
          <w:p>
            <w:r>
              <w:rPr>
                <w:rFonts w:ascii="Arial Unicode MS" w:cs="Arial Unicode MS" w:eastAsia="Arial Unicode MS" w:hAnsi="Arial Unicode MS"/>
                <w:b/>
                <w:bCs/>
                <w:color w:val="1F3864"/>
                <w:sz w:val="22"/>
                <w:szCs w:val="22"/>
              </w:rPr>
              <w:t xml:space="preserve">貸与物の返還</w:t>
            </w:r>
          </w:p>
          <w:p>
            <w:pPr>
              <w:spacing w:before="60"/>
            </w:pPr>
            <w:r>
              <w:rPr>
                <w:rFonts w:ascii="Arial Unicode MS" w:cs="Arial Unicode MS" w:eastAsia="Arial Unicode MS" w:hAnsi="Arial Unicode MS"/>
                <w:color w:val="444444"/>
                <w:sz w:val="19"/>
                <w:szCs w:val="19"/>
              </w:rPr>
              <w:t xml:space="preserve">社員証・PC・スマートフォン・社用車の鍵等の返還を求める。</w:t>
            </w:r>
          </w:p>
        </w:tc>
      </w:tr>
      <w:tr>
        <w:tc>
          <w:tcPr>
            <w:tcW w:type="dxa" w:w="800"/>
            <w:tcBorders>
              <w:top w:val="single" w:color="1F3864" w:sz="6"/>
              <w:left w:val="single" w:color="1F3864" w:sz="6"/>
              <w:bottom w:val="single" w:color="1F3864" w:sz="6"/>
              <w:right w:val="single" w:color="1F3864" w:sz="6"/>
            </w:tcBorders>
            <w:shd w:fill="1F3864" w:val="clear"/>
            <w:tcMar>
              <w:top w:type="dxa" w:w="100"/>
              <w:left w:type="dxa" w:w="80"/>
              <w:bottom w:type="dxa" w:w="100"/>
              <w:right w:type="dxa" w:w="80"/>
            </w:tcMar>
          </w:tcPr>
          <w:p>
            <w:pPr>
              <w:jc w:val="center"/>
            </w:pPr>
            <w:r>
              <w:rPr>
                <w:rFonts w:ascii="Arial Unicode MS" w:cs="Arial Unicode MS" w:eastAsia="Arial Unicode MS" w:hAnsi="Arial Unicode MS"/>
                <w:color w:val="FFFFFF"/>
                <w:sz w:val="14"/>
                <w:szCs w:val="14"/>
              </w:rPr>
              <w:t xml:space="preserve">STEP</w:t>
            </w:r>
          </w:p>
          <w:p>
            <w:pPr>
              <w:jc w:val="center"/>
            </w:pPr>
            <w:r>
              <w:rPr>
                <w:rFonts w:ascii="Arial Unicode MS" w:cs="Arial Unicode MS" w:eastAsia="Arial Unicode MS" w:hAnsi="Arial Unicode MS"/>
                <w:b/>
                <w:bCs/>
                <w:color w:val="FFFFFF"/>
                <w:sz w:val="26"/>
                <w:szCs w:val="26"/>
              </w:rPr>
              <w:t xml:space="preserve">3</w:t>
            </w:r>
          </w:p>
        </w:tc>
        <w:tc>
          <w:tcPr>
            <w:tcW w:type="dxa" w:w="8226"/>
            <w:tcBorders>
              <w:top w:val="single" w:color="1F3864" w:sz="6"/>
              <w:left w:val="single" w:color="1F3864" w:sz="6"/>
              <w:bottom w:val="single" w:color="1F3864" w:sz="6"/>
              <w:right w:val="single" w:color="1F3864" w:sz="6"/>
            </w:tcBorders>
            <w:shd w:fill="EEF2F8" w:val="clear"/>
            <w:tcMar>
              <w:top w:type="dxa" w:w="100"/>
              <w:left w:type="dxa" w:w="180"/>
              <w:bottom w:type="dxa" w:w="100"/>
              <w:right w:type="dxa" w:w="180"/>
            </w:tcMar>
          </w:tcPr>
          <w:p>
            <w:r>
              <w:rPr>
                <w:rFonts w:ascii="Arial Unicode MS" w:cs="Arial Unicode MS" w:eastAsia="Arial Unicode MS" w:hAnsi="Arial Unicode MS"/>
                <w:b/>
                <w:bCs/>
                <w:color w:val="1F3864"/>
                <w:sz w:val="22"/>
                <w:szCs w:val="22"/>
              </w:rPr>
              <w:t xml:space="preserve">離職手続き</w:t>
            </w:r>
          </w:p>
          <w:p>
            <w:pPr>
              <w:spacing w:before="60"/>
            </w:pPr>
            <w:r>
              <w:rPr>
                <w:rFonts w:ascii="Arial Unicode MS" w:cs="Arial Unicode MS" w:eastAsia="Arial Unicode MS" w:hAnsi="Arial Unicode MS"/>
                <w:color w:val="444444"/>
                <w:sz w:val="19"/>
                <w:szCs w:val="19"/>
              </w:rPr>
              <w:t xml:space="preserve">ハローワークへの離職票の交付（会社都合ではない旨を確認する）。</w:t>
            </w:r>
          </w:p>
        </w:tc>
      </w:tr>
      <w:tr>
        <w:tc>
          <w:tcPr>
            <w:tcW w:type="dxa" w:w="800"/>
            <w:tcBorders>
              <w:top w:val="single" w:color="1F3864" w:sz="6"/>
              <w:left w:val="single" w:color="1F3864" w:sz="6"/>
              <w:bottom w:val="single" w:color="1F3864" w:sz="6"/>
              <w:right w:val="single" w:color="1F3864" w:sz="6"/>
            </w:tcBorders>
            <w:shd w:fill="1F3864" w:val="clear"/>
            <w:tcMar>
              <w:top w:type="dxa" w:w="100"/>
              <w:left w:type="dxa" w:w="80"/>
              <w:bottom w:type="dxa" w:w="100"/>
              <w:right w:type="dxa" w:w="80"/>
            </w:tcMar>
          </w:tcPr>
          <w:p>
            <w:pPr>
              <w:jc w:val="center"/>
            </w:pPr>
            <w:r>
              <w:rPr>
                <w:rFonts w:ascii="Arial Unicode MS" w:cs="Arial Unicode MS" w:eastAsia="Arial Unicode MS" w:hAnsi="Arial Unicode MS"/>
                <w:color w:val="FFFFFF"/>
                <w:sz w:val="14"/>
                <w:szCs w:val="14"/>
              </w:rPr>
              <w:t xml:space="preserve">STEP</w:t>
            </w:r>
          </w:p>
          <w:p>
            <w:pPr>
              <w:jc w:val="center"/>
            </w:pPr>
            <w:r>
              <w:rPr>
                <w:rFonts w:ascii="Arial Unicode MS" w:cs="Arial Unicode MS" w:eastAsia="Arial Unicode MS" w:hAnsi="Arial Unicode MS"/>
                <w:b/>
                <w:bCs/>
                <w:color w:val="FFFFFF"/>
                <w:sz w:val="26"/>
                <w:szCs w:val="26"/>
              </w:rPr>
              <w:t xml:space="preserve">4</w:t>
            </w:r>
          </w:p>
        </w:tc>
        <w:tc>
          <w:tcPr>
            <w:tcW w:type="dxa" w:w="8226"/>
            <w:tcBorders>
              <w:top w:val="single" w:color="1F3864" w:sz="6"/>
              <w:left w:val="single" w:color="1F3864" w:sz="6"/>
              <w:bottom w:val="single" w:color="1F3864" w:sz="6"/>
              <w:right w:val="single" w:color="1F3864" w:sz="6"/>
            </w:tcBorders>
            <w:shd w:fill="FFFFFF" w:val="clear"/>
            <w:tcMar>
              <w:top w:type="dxa" w:w="100"/>
              <w:left w:type="dxa" w:w="180"/>
              <w:bottom w:type="dxa" w:w="100"/>
              <w:right w:type="dxa" w:w="180"/>
            </w:tcMar>
          </w:tcPr>
          <w:p>
            <w:r>
              <w:rPr>
                <w:rFonts w:ascii="Arial Unicode MS" w:cs="Arial Unicode MS" w:eastAsia="Arial Unicode MS" w:hAnsi="Arial Unicode MS"/>
                <w:b/>
                <w:bCs/>
                <w:color w:val="1F3864"/>
                <w:sz w:val="22"/>
                <w:szCs w:val="22"/>
              </w:rPr>
              <w:t xml:space="preserve">システムアクセス権の完全停止</w:t>
            </w:r>
          </w:p>
          <w:p>
            <w:pPr>
              <w:spacing w:before="60"/>
            </w:pPr>
            <w:r>
              <w:rPr>
                <w:rFonts w:ascii="Arial Unicode MS" w:cs="Arial Unicode MS" w:eastAsia="Arial Unicode MS" w:hAnsi="Arial Unicode MS"/>
                <w:color w:val="444444"/>
                <w:sz w:val="19"/>
                <w:szCs w:val="19"/>
              </w:rPr>
              <w:t xml:space="preserve">メール・社内システム・クラウドのアクセス権を削除する。</w:t>
            </w:r>
          </w:p>
        </w:tc>
      </w:tr>
    </w:tbl>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0000" w:sz="6"/>
              <w:left w:val="single" w:color="C00000" w:sz="6"/>
              <w:bottom w:val="single" w:color="C00000" w:sz="6"/>
              <w:right w:val="single" w:color="C00000" w:sz="6"/>
            </w:tcBorders>
            <w:shd w:fill="FFF0F0" w:val="clear"/>
            <w:tcMar>
              <w:top w:type="dxa" w:w="120"/>
              <w:left w:type="dxa" w:w="200"/>
              <w:bottom w:type="dxa" w:w="120"/>
              <w:right w:type="dxa" w:w="200"/>
            </w:tcMar>
          </w:tcPr>
          <w:p>
            <w:r>
              <w:rPr>
                <w:rFonts w:ascii="Arial Unicode MS" w:cs="Arial Unicode MS" w:eastAsia="Arial Unicode MS" w:hAnsi="Arial Unicode MS"/>
                <w:b/>
                <w:bCs/>
                <w:color w:val="C00000"/>
                <w:sz w:val="20"/>
                <w:szCs w:val="20"/>
              </w:rPr>
              <w:t xml:space="preserve">⚠ 注意：</w:t>
            </w:r>
            <w:r>
              <w:rPr>
                <w:rFonts w:ascii="Arial Unicode MS" w:cs="Arial Unicode MS" w:eastAsia="Arial Unicode MS" w:hAnsi="Arial Unicode MS"/>
                <w:sz w:val="20"/>
                <w:szCs w:val="20"/>
              </w:rPr>
              <w:t xml:space="preserve">「会社都合」ではありません：休職期間満了による自然退職は会社都合退職ではありません。離職票の離職理由の記載誤りは後日トラブルになることがあります。</w:t>
            </w:r>
          </w:p>
        </w:tc>
      </w:tr>
    </w:tbl>
    <w:p>
      <w:pPr>
        <w:spacing w:after="80" w:before="80"/>
      </w:pPr>
      <w:r>
        <w:t xml:space="preserve"/>
      </w:r>
    </w:p>
    <w:p>
      <w:r>
        <w:br w:type="page"/>
      </w:r>
    </w:p>
    <w:p>
      <w:pPr>
        <w:pBdr>
          <w:bottom w:val="single" w:color="B8960C" w:sz="8" w:space="4"/>
        </w:pBdr>
        <w:spacing w:after="160" w:before="320"/>
      </w:pPr>
      <w:r>
        <w:rPr>
          <w:rFonts w:ascii="Arial Unicode MS" w:cs="Arial Unicode MS" w:eastAsia="Arial Unicode MS" w:hAnsi="Arial Unicode MS"/>
          <w:b/>
          <w:bCs/>
          <w:color w:val="B8960C"/>
          <w:sz w:val="30"/>
          <w:szCs w:val="30"/>
        </w:rPr>
        <w:t xml:space="preserve">よくある失敗パターンと対策</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
        <w:gridCol w:w="4313"/>
        <w:gridCol w:w="4313"/>
      </w:tblGrid>
      <w:tr>
        <w:tc>
          <w:tcPr>
            <w:tcW w:type="dxa" w:w="400"/>
            <w:tcBorders>
              <w:top w:val="single" w:color="CCCCCC" w:sz="4"/>
              <w:left w:val="single" w:color="CCCCCC" w:sz="4"/>
              <w:bottom w:val="single" w:color="CCCCCC" w:sz="4"/>
              <w:right w:val="single" w:color="CCCCCC" w:sz="4"/>
            </w:tcBorders>
            <w:shd w:fill="1F3864" w:val="clear"/>
            <w:tcMar>
              <w:top w:type="dxa" w:w="80"/>
              <w:left w:type="dxa" w:w="80"/>
              <w:bottom w:type="dxa" w:w="80"/>
              <w:right w:type="dxa" w:w="80"/>
            </w:tcMar>
          </w:tcPr>
          <w:p>
            <w:r>
              <w:rPr>
                <w:rFonts w:ascii="Arial Unicode MS" w:cs="Arial Unicode MS" w:eastAsia="Arial Unicode MS" w:hAnsi="Arial Unicode MS"/>
                <w:b/>
                <w:bCs/>
                <w:color w:val="FFFFFF"/>
                <w:sz w:val="18"/>
                <w:szCs w:val="18"/>
              </w:rPr>
              <w:t xml:space="preserve">No.</w:t>
            </w:r>
          </w:p>
        </w:tc>
        <w:tc>
          <w:tcPr>
            <w:tcW w:type="dxa" w:w="4313"/>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Unicode MS" w:cs="Arial Unicode MS" w:eastAsia="Arial Unicode MS" w:hAnsi="Arial Unicode MS"/>
                <w:b/>
                <w:bCs/>
                <w:color w:val="FFFFFF"/>
                <w:sz w:val="18"/>
                <w:szCs w:val="18"/>
              </w:rPr>
              <w:t xml:space="preserve">よくある失敗</w:t>
            </w:r>
          </w:p>
        </w:tc>
        <w:tc>
          <w:tcPr>
            <w:tcW w:type="dxa" w:w="4313"/>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Unicode MS" w:cs="Arial Unicode MS" w:eastAsia="Arial Unicode MS" w:hAnsi="Arial Unicode MS"/>
                <w:b/>
                <w:bCs/>
                <w:color w:val="FFFFFF"/>
                <w:sz w:val="18"/>
                <w:szCs w:val="18"/>
              </w:rPr>
              <w:t xml:space="preserve">正しい対応</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Unicode MS" w:cs="Arial Unicode MS" w:eastAsia="Arial Unicode MS" w:hAnsi="Arial Unicode MS"/>
                <w:b/>
                <w:bCs/>
                <w:color w:val="1F3864"/>
                <w:sz w:val="19"/>
                <w:szCs w:val="19"/>
              </w:rPr>
              <w:t xml:space="preserve">1</w:t>
            </w:r>
          </w:p>
        </w:tc>
        <w:tc>
          <w:tcPr>
            <w:tcW w:type="dxa" w:w="4313"/>
            <w:tcBorders>
              <w:top w:val="single" w:color="CCCCCC" w:sz="4"/>
              <w:left w:val="single" w:color="CCCCCC" w:sz="4"/>
              <w:bottom w:val="single" w:color="CCCCCC" w:sz="4"/>
              <w:right w:val="single" w:color="CCCCCC" w:sz="4"/>
            </w:tcBorders>
            <w:shd w:fill="FFF8F8" w:val="clear"/>
            <w:tcMar>
              <w:top w:type="dxa" w:w="80"/>
              <w:left w:type="dxa" w:w="120"/>
              <w:bottom w:type="dxa" w:w="80"/>
              <w:right w:type="dxa" w:w="120"/>
            </w:tcMar>
          </w:tcPr>
          <w:p>
            <w:r>
              <w:rPr>
                <w:rFonts w:ascii="Arial Unicode MS" w:cs="Arial Unicode MS" w:eastAsia="Arial Unicode MS" w:hAnsi="Arial Unicode MS"/>
                <w:color w:val="C00000"/>
                <w:sz w:val="18"/>
                <w:szCs w:val="18"/>
              </w:rPr>
              <w:t xml:space="preserve">休職通知書を作らず、口頭で休職を認めた</w:t>
            </w:r>
          </w:p>
        </w:tc>
        <w:tc>
          <w:tcPr>
            <w:tcW w:type="dxa" w:w="43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Unicode MS" w:cs="Arial Unicode MS" w:eastAsia="Arial Unicode MS" w:hAnsi="Arial Unicode MS"/>
                <w:sz w:val="18"/>
                <w:szCs w:val="18"/>
              </w:rPr>
              <w:t xml:space="preserve">必ず書面を作成する。期間・療養義務・報告義務を明記する</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Unicode MS" w:cs="Arial Unicode MS" w:eastAsia="Arial Unicode MS" w:hAnsi="Arial Unicode MS"/>
                <w:b/>
                <w:bCs/>
                <w:color w:val="1F3864"/>
                <w:sz w:val="19"/>
                <w:szCs w:val="19"/>
              </w:rPr>
              <w:t xml:space="preserve">2</w:t>
            </w:r>
          </w:p>
        </w:tc>
        <w:tc>
          <w:tcPr>
            <w:tcW w:type="dxa" w:w="4313"/>
            <w:tcBorders>
              <w:top w:val="single" w:color="CCCCCC" w:sz="4"/>
              <w:left w:val="single" w:color="CCCCCC" w:sz="4"/>
              <w:bottom w:val="single" w:color="CCCCCC" w:sz="4"/>
              <w:right w:val="single" w:color="CCCCCC" w:sz="4"/>
            </w:tcBorders>
            <w:shd w:fill="FFF8F8" w:val="clear"/>
            <w:tcMar>
              <w:top w:type="dxa" w:w="80"/>
              <w:left w:type="dxa" w:w="120"/>
              <w:bottom w:type="dxa" w:w="80"/>
              <w:right w:type="dxa" w:w="120"/>
            </w:tcMar>
          </w:tcPr>
          <w:p>
            <w:r>
              <w:rPr>
                <w:rFonts w:ascii="Arial Unicode MS" w:cs="Arial Unicode MS" w:eastAsia="Arial Unicode MS" w:hAnsi="Arial Unicode MS"/>
                <w:color w:val="C00000"/>
                <w:sz w:val="18"/>
                <w:szCs w:val="18"/>
              </w:rPr>
              <w:t xml:space="preserve">休職期間の満了日を曖昧にした</w:t>
            </w:r>
          </w:p>
        </w:tc>
        <w:tc>
          <w:tcPr>
            <w:tcW w:type="dxa" w:w="43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Unicode MS" w:cs="Arial Unicode MS" w:eastAsia="Arial Unicode MS" w:hAnsi="Arial Unicode MS"/>
                <w:sz w:val="18"/>
                <w:szCs w:val="18"/>
              </w:rPr>
              <w:t xml:space="preserve">通知書に具体的な満了日を明記する</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Unicode MS" w:cs="Arial Unicode MS" w:eastAsia="Arial Unicode MS" w:hAnsi="Arial Unicode MS"/>
                <w:b/>
                <w:bCs/>
                <w:color w:val="1F3864"/>
                <w:sz w:val="19"/>
                <w:szCs w:val="19"/>
              </w:rPr>
              <w:t xml:space="preserve">3</w:t>
            </w:r>
          </w:p>
        </w:tc>
        <w:tc>
          <w:tcPr>
            <w:tcW w:type="dxa" w:w="4313"/>
            <w:tcBorders>
              <w:top w:val="single" w:color="CCCCCC" w:sz="4"/>
              <w:left w:val="single" w:color="CCCCCC" w:sz="4"/>
              <w:bottom w:val="single" w:color="CCCCCC" w:sz="4"/>
              <w:right w:val="single" w:color="CCCCCC" w:sz="4"/>
            </w:tcBorders>
            <w:shd w:fill="FFF8F8" w:val="clear"/>
            <w:tcMar>
              <w:top w:type="dxa" w:w="80"/>
              <w:left w:type="dxa" w:w="120"/>
              <w:bottom w:type="dxa" w:w="80"/>
              <w:right w:type="dxa" w:w="120"/>
            </w:tcMar>
          </w:tcPr>
          <w:p>
            <w:r>
              <w:rPr>
                <w:rFonts w:ascii="Arial Unicode MS" w:cs="Arial Unicode MS" w:eastAsia="Arial Unicode MS" w:hAnsi="Arial Unicode MS"/>
                <w:color w:val="C00000"/>
                <w:sz w:val="18"/>
                <w:szCs w:val="18"/>
              </w:rPr>
              <w:t xml:space="preserve">主治医の診断書だけで復職を認めた</w:t>
            </w:r>
          </w:p>
        </w:tc>
        <w:tc>
          <w:tcPr>
            <w:tcW w:type="dxa" w:w="43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Unicode MS" w:cs="Arial Unicode MS" w:eastAsia="Arial Unicode MS" w:hAnsi="Arial Unicode MS"/>
                <w:sz w:val="18"/>
                <w:szCs w:val="18"/>
              </w:rPr>
              <w:t xml:space="preserve">産業医の意見を必ず併用する。最終判断は会社が行う</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Unicode MS" w:cs="Arial Unicode MS" w:eastAsia="Arial Unicode MS" w:hAnsi="Arial Unicode MS"/>
                <w:b/>
                <w:bCs/>
                <w:color w:val="1F3864"/>
                <w:sz w:val="19"/>
                <w:szCs w:val="19"/>
              </w:rPr>
              <w:t xml:space="preserve">4</w:t>
            </w:r>
          </w:p>
        </w:tc>
        <w:tc>
          <w:tcPr>
            <w:tcW w:type="dxa" w:w="4313"/>
            <w:tcBorders>
              <w:top w:val="single" w:color="CCCCCC" w:sz="4"/>
              <w:left w:val="single" w:color="CCCCCC" w:sz="4"/>
              <w:bottom w:val="single" w:color="CCCCCC" w:sz="4"/>
              <w:right w:val="single" w:color="CCCCCC" w:sz="4"/>
            </w:tcBorders>
            <w:shd w:fill="FFF8F8" w:val="clear"/>
            <w:tcMar>
              <w:top w:type="dxa" w:w="80"/>
              <w:left w:type="dxa" w:w="120"/>
              <w:bottom w:type="dxa" w:w="80"/>
              <w:right w:type="dxa" w:w="120"/>
            </w:tcMar>
          </w:tcPr>
          <w:p>
            <w:r>
              <w:rPr>
                <w:rFonts w:ascii="Arial Unicode MS" w:cs="Arial Unicode MS" w:eastAsia="Arial Unicode MS" w:hAnsi="Arial Unicode MS"/>
                <w:color w:val="C00000"/>
                <w:sz w:val="18"/>
                <w:szCs w:val="18"/>
              </w:rPr>
              <w:t xml:space="preserve">リハビリ出勤の条件を口頭で決めた</w:t>
            </w:r>
          </w:p>
        </w:tc>
        <w:tc>
          <w:tcPr>
            <w:tcW w:type="dxa" w:w="43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Unicode MS" w:cs="Arial Unicode MS" w:eastAsia="Arial Unicode MS" w:hAnsi="Arial Unicode MS"/>
                <w:sz w:val="18"/>
                <w:szCs w:val="18"/>
              </w:rPr>
              <w:t xml:space="preserve">書面で条件（勤務時間・給与・期間）を明確にする</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Unicode MS" w:cs="Arial Unicode MS" w:eastAsia="Arial Unicode MS" w:hAnsi="Arial Unicode MS"/>
                <w:b/>
                <w:bCs/>
                <w:color w:val="1F3864"/>
                <w:sz w:val="19"/>
                <w:szCs w:val="19"/>
              </w:rPr>
              <w:t xml:space="preserve">5</w:t>
            </w:r>
          </w:p>
        </w:tc>
        <w:tc>
          <w:tcPr>
            <w:tcW w:type="dxa" w:w="4313"/>
            <w:tcBorders>
              <w:top w:val="single" w:color="CCCCCC" w:sz="4"/>
              <w:left w:val="single" w:color="CCCCCC" w:sz="4"/>
              <w:bottom w:val="single" w:color="CCCCCC" w:sz="4"/>
              <w:right w:val="single" w:color="CCCCCC" w:sz="4"/>
            </w:tcBorders>
            <w:shd w:fill="FFF8F8" w:val="clear"/>
            <w:tcMar>
              <w:top w:type="dxa" w:w="80"/>
              <w:left w:type="dxa" w:w="120"/>
              <w:bottom w:type="dxa" w:w="80"/>
              <w:right w:type="dxa" w:w="120"/>
            </w:tcMar>
          </w:tcPr>
          <w:p>
            <w:r>
              <w:rPr>
                <w:rFonts w:ascii="Arial Unicode MS" w:cs="Arial Unicode MS" w:eastAsia="Arial Unicode MS" w:hAnsi="Arial Unicode MS"/>
                <w:color w:val="C00000"/>
                <w:sz w:val="18"/>
                <w:szCs w:val="18"/>
              </w:rPr>
              <w:t xml:space="preserve">「会社都合」と離職票に記載した</w:t>
            </w:r>
          </w:p>
        </w:tc>
        <w:tc>
          <w:tcPr>
            <w:tcW w:type="dxa" w:w="4313"/>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Unicode MS" w:cs="Arial Unicode MS" w:eastAsia="Arial Unicode MS" w:hAnsi="Arial Unicode MS"/>
                <w:sz w:val="18"/>
                <w:szCs w:val="18"/>
              </w:rPr>
              <w:t xml:space="preserve">自然退職は会社都合ではない。離職理由の記載に注意する</w:t>
            </w:r>
          </w:p>
        </w:tc>
      </w:tr>
    </w:tbl>
    <w:p>
      <w:pPr>
        <w:spacing w:after="80" w:before="80"/>
      </w:pPr>
      <w:r>
        <w:t xml:space="preserve"/>
      </w:r>
    </w:p>
    <w:p>
      <w:r>
        <w:br w:type="page"/>
      </w:r>
    </w:p>
    <w:p>
      <w:pPr>
        <w:pBdr>
          <w:bottom w:val="single" w:color="B8960C" w:sz="8" w:space="4"/>
        </w:pBdr>
        <w:spacing w:after="160" w:before="320"/>
      </w:pPr>
      <w:r>
        <w:rPr>
          <w:rFonts w:ascii="Arial Unicode MS" w:cs="Arial Unicode MS" w:eastAsia="Arial Unicode MS" w:hAnsi="Arial Unicode MS"/>
          <w:b/>
          <w:bCs/>
          <w:color w:val="B8960C"/>
          <w:sz w:val="30"/>
          <w:szCs w:val="30"/>
        </w:rPr>
        <w:t xml:space="preserve">自己診断チェックリスト（人事担当者用）</w:t>
      </w:r>
    </w:p>
    <w:p>
      <w:pPr>
        <w:spacing w:after="80" w:before="80"/>
      </w:pPr>
      <w:r>
        <w:t xml:space="preserve"/>
      </w:r>
    </w:p>
    <w:p>
      <w:pPr>
        <w:spacing w:after="80" w:before="80"/>
      </w:pPr>
      <w:r>
        <w:rPr>
          <w:rFonts w:ascii="Arial Unicode MS" w:cs="Arial Unicode MS" w:eastAsia="Arial Unicode MS" w:hAnsi="Arial Unicode MS"/>
          <w:sz w:val="20"/>
          <w:szCs w:val="20"/>
        </w:rPr>
        <w:t xml:space="preserve">以下の項目をチェックし、「×」があれば早急に整備・対応を検討してください。</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就業規則の整備</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就業規則に休職制度が定められている</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休職期間・延長規定・自然退職規定が明記されている</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給与規程に休職中の給与取扱いが明記されている</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休職命令の発出</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休職通知書を作成・交付した</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休職期間の満了日を書面で明示した</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療養義務・定期報告義務を書面で伝えた</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システムアクセス権を停止した</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復職対応</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主治医の診断書を取得した</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産業医面談を実施した（または外部産業医に依頼した）</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復職の条件（業務・時間・リハビリの要否）を書面で決定した</w:t>
      </w:r>
    </w:p>
    <w:p>
      <w:pPr>
        <w:spacing w:after="80" w:before="80"/>
      </w:pPr>
      <w:r>
        <w:t xml:space="preserve"/>
      </w:r>
    </w:p>
    <w:p>
      <w:pPr>
        <w:pBdr>
          <w:left w:val="single" w:color="B8960C" w:sz="12" w:space="8"/>
        </w:pBdr>
        <w:spacing w:after="80" w:before="180"/>
        <w:ind w:left="160"/>
      </w:pPr>
      <w:r>
        <w:rPr>
          <w:rFonts w:ascii="Arial Unicode MS" w:cs="Arial Unicode MS" w:eastAsia="Arial Unicode MS" w:hAnsi="Arial Unicode MS"/>
          <w:b/>
          <w:bCs/>
          <w:color w:val="1F3864"/>
          <w:sz w:val="22"/>
          <w:szCs w:val="22"/>
        </w:rPr>
        <w:t xml:space="preserve">自然退職対応</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退職通知書を作成・交付した</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貸与物の返還を完了した</w:t>
      </w:r>
    </w:p>
    <w:p>
      <w:pPr>
        <w:spacing w:after="70" w:before="70"/>
        <w:ind w:left="340"/>
      </w:pPr>
      <w:r>
        <w:rPr>
          <w:rFonts w:ascii="Arial Unicode MS" w:cs="Arial Unicode MS" w:eastAsia="Arial Unicode MS" w:hAnsi="Arial Unicode MS"/>
          <w:color w:val="B8960C"/>
          <w:sz w:val="20"/>
          <w:szCs w:val="20"/>
        </w:rPr>
        <w:t xml:space="preserve">□ </w:t>
      </w:r>
      <w:r>
        <w:rPr>
          <w:rFonts w:ascii="Arial Unicode MS" w:cs="Arial Unicode MS" w:eastAsia="Arial Unicode MS" w:hAnsi="Arial Unicode MS"/>
          <w:sz w:val="20"/>
          <w:szCs w:val="20"/>
        </w:rPr>
        <w:t xml:space="preserve">離職票の離職理由を正確に記載した</w:t>
      </w:r>
    </w:p>
    <w:p>
      <w:pPr>
        <w:spacing w:after="80" w:before="80"/>
      </w:pPr>
      <w:r>
        <w:t xml:space="preserve"/>
      </w:r>
    </w:p>
    <w:p>
      <w:r>
        <w:br w:type="page"/>
      </w:r>
    </w:p>
    <w:p>
      <w:pPr>
        <w:pBdr>
          <w:bottom w:val="single" w:color="B8960C" w:sz="8" w:space="4"/>
        </w:pBdr>
        <w:spacing w:after="160" w:before="320"/>
      </w:pPr>
      <w:r>
        <w:rPr>
          <w:rFonts w:ascii="Arial Unicode MS" w:cs="Arial Unicode MS" w:eastAsia="Arial Unicode MS" w:hAnsi="Arial Unicode MS"/>
          <w:b/>
          <w:bCs/>
          <w:color w:val="B8960C"/>
          <w:sz w:val="30"/>
          <w:szCs w:val="30"/>
        </w:rPr>
        <w:t xml:space="preserve">弁護士に相談するタイミング</w:t>
      </w:r>
    </w:p>
    <w:p>
      <w:pPr>
        <w:spacing w:after="80" w:before="80"/>
      </w:pPr>
      <w:r>
        <w:t xml:space="preserve"/>
      </w:r>
    </w:p>
    <w:p>
      <w:pPr>
        <w:spacing w:after="80" w:before="80"/>
      </w:pPr>
      <w:r>
        <w:rPr>
          <w:rFonts w:ascii="Arial Unicode MS" w:cs="Arial Unicode MS" w:eastAsia="Arial Unicode MS" w:hAnsi="Arial Unicode MS"/>
          <w:sz w:val="20"/>
          <w:szCs w:val="20"/>
        </w:rPr>
        <w:t xml:space="preserve">以下のような状況が生じた場合は、早めに弁護士にご相談ください。対応が遅れると、訴訟リスクが高まります。</w:t>
      </w:r>
    </w:p>
    <w:p>
      <w:pPr>
        <w:spacing w:after="80" w:before="80"/>
      </w:pPr>
      <w:r>
        <w:t xml:space="preserve"/>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メンタル不調の原因が「業務起因」の可能性がある場合（労災・損害賠償のリスク）</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就業規則に休職制度がなく、対応方針が定まらない場合</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本人が「復職したい」と言うが、医療的に問題がある場合</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リハビリ出勤中に再び体調を崩した場合</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自然退職後に「不当解雇だ」と主張してきた場合</w:t>
      </w:r>
    </w:p>
    <w:p>
      <w:pPr>
        <w:spacing w:after="60" w:before="60"/>
        <w:ind w:left="340"/>
      </w:pPr>
      <w:r>
        <w:rPr>
          <w:rFonts w:ascii="Arial Unicode MS" w:cs="Arial Unicode MS" w:eastAsia="Arial Unicode MS" w:hAnsi="Arial Unicode MS"/>
          <w:color w:val="B8960C"/>
          <w:sz w:val="20"/>
          <w:szCs w:val="20"/>
        </w:rPr>
        <w:t xml:space="preserve">・</w:t>
      </w:r>
      <w:r>
        <w:rPr>
          <w:rFonts w:ascii="Arial Unicode MS" w:cs="Arial Unicode MS" w:eastAsia="Arial Unicode MS" w:hAnsi="Arial Unicode MS"/>
          <w:sz w:val="20"/>
          <w:szCs w:val="20"/>
        </w:rPr>
        <w:t xml:space="preserve">ユニオン（労働組合）から団体交渉の申し入れがあった場合</w:t>
      </w:r>
    </w:p>
    <w:p>
      <w:pPr>
        <w:spacing w:after="80" w:before="80"/>
      </w:pPr>
      <w:r>
        <w:t xml:space="preserve"/>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8960C" w:sz="6"/>
              <w:left w:val="single" w:color="B8960C" w:sz="6"/>
              <w:bottom w:val="single" w:color="B8960C" w:sz="6"/>
              <w:right w:val="single" w:color="B8960C" w:sz="6"/>
            </w:tcBorders>
            <w:shd w:fill="1F3864" w:val="clear"/>
            <w:tcMar>
              <w:top w:type="dxa" w:w="200"/>
              <w:left w:type="dxa" w:w="300"/>
              <w:bottom w:type="dxa" w:w="200"/>
              <w:right w:type="dxa" w:w="300"/>
            </w:tcMar>
          </w:tcPr>
          <w:p>
            <w:pPr>
              <w:spacing w:after="80"/>
              <w:jc w:val="center"/>
            </w:pPr>
            <w:r>
              <w:rPr>
                <w:rFonts w:ascii="Arial Unicode MS" w:cs="Arial Unicode MS" w:eastAsia="Arial Unicode MS" w:hAnsi="Arial Unicode MS"/>
                <w:b/>
                <w:bCs/>
                <w:color w:val="FFFFFF"/>
                <w:sz w:val="26"/>
                <w:szCs w:val="26"/>
              </w:rPr>
              <w:t xml:space="preserve">対応方針に迷ったら、まずご相談ください</w:t>
            </w:r>
          </w:p>
          <w:p>
            <w:pPr>
              <w:jc w:val="center"/>
            </w:pPr>
            <w:r>
              <w:rPr>
                <w:rFonts w:ascii="Arial Unicode MS" w:cs="Arial Unicode MS" w:eastAsia="Arial Unicode MS" w:hAnsi="Arial Unicode MS"/>
                <w:color w:val="FFF3CD"/>
                <w:sz w:val="20"/>
                <w:szCs w:val="20"/>
              </w:rPr>
              <w:t xml:space="preserve">弁護士法人ブライト　企業法務部</w:t>
            </w:r>
          </w:p>
          <w:p>
            <w:pPr>
              <w:spacing w:before="60"/>
              <w:jc w:val="center"/>
            </w:pPr>
            <w:r>
              <w:rPr>
                <w:rFonts w:ascii="Arial Unicode MS" w:cs="Arial Unicode MS" w:eastAsia="Arial Unicode MS" w:hAnsi="Arial Unicode MS"/>
                <w:color w:val="FFFFFF"/>
                <w:sz w:val="20"/>
                <w:szCs w:val="20"/>
              </w:rPr>
              <w:t xml:space="preserve">TEL：06-4965-9590　／　LINE・メールでも受付中</w:t>
            </w:r>
          </w:p>
          <w:p>
            <w:pPr>
              <w:spacing w:before="60"/>
              <w:jc w:val="center"/>
            </w:pPr>
            <w:r>
              <w:rPr>
                <w:rFonts w:ascii="Arial Unicode MS" w:cs="Arial Unicode MS" w:eastAsia="Arial Unicode MS" w:hAnsi="Arial Unicode MS"/>
                <w:color w:val="FFF3CD"/>
                <w:sz w:val="18"/>
                <w:szCs w:val="18"/>
              </w:rPr>
              <w:t xml:space="preserve">https://law-bright.com/contact/</w:t>
            </w:r>
          </w:p>
        </w:tc>
      </w:tr>
    </w:tbl>
    <w:p>
      <w:pPr>
        <w:spacing w:after="80" w:before="80"/>
      </w:pPr>
      <w:r>
        <w:t xml:space="preserve"/>
      </w:r>
    </w:p>
    <w:p>
      <w:pPr>
        <w:spacing w:after="120" w:before="120"/>
        <w:jc w:val="center"/>
      </w:pPr>
      <w:r>
        <w:rPr>
          <w:rFonts w:ascii="Arial Unicode MS" w:cs="Arial Unicode MS" w:eastAsia="Arial Unicode MS" w:hAnsi="Arial Unicode MS"/>
          <w:color w:val="666666"/>
          <w:sz w:val="18"/>
          <w:szCs w:val="18"/>
        </w:rPr>
        <w:t xml:space="preserve">弁護士法人ブライトは、顧問先企業に対して労務問題を迅速かつ実務的にサポートします。初回相談から書面作成・面談立ち会いまで、一気通貫でご支援します。</w:t>
      </w:r>
    </w:p>
    <w:sectPr>
      <w:headerReference w:type="default" r:id="rId7"/>
      <w:footerReference w:type="default" r:id="rId8"/>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0C" w:sz="4" w:space="4"/>
      </w:pBdr>
      <w:tabs>
        <w:tab w:val="right" w:pos="8200"/>
      </w:tabs>
      <w:spacing w:before="40"/>
    </w:pPr>
    <w:r>
      <w:rPr>
        <w:rFonts w:ascii="Arial Unicode MS" w:cs="Arial Unicode MS" w:eastAsia="Arial Unicode MS" w:hAnsi="Arial Unicode MS"/>
        <w:color w:val="888888"/>
        <w:sz w:val="15"/>
        <w:szCs w:val="15"/>
      </w:rPr>
      <w:t xml:space="preserve">© 弁護士法人ブライト　無断転載禁止　2026年4月発行	</w:t>
    </w:r>
    <w:r>
      <w:rPr>
        <w:rFonts w:ascii="Arial Unicode MS" w:cs="Arial Unicode MS" w:eastAsia="Arial Unicode MS" w:hAnsi="Arial Unicode MS"/>
        <w:color w:val="888888"/>
        <w:sz w:val="15"/>
        <w:szCs w:val="15"/>
      </w:rPr>
      <w:fldChar w:fldCharType="begin"/>
      <w:instrText xml:space="preserve">PAGE</w:instrText>
      <w:fldChar w:fldCharType="separate"/>
      <w:fldChar w:fldCharType="end"/>
    </w:r>
    <w:r>
      <w:rPr>
        <w:rFonts w:ascii="Arial Unicode MS" w:cs="Arial Unicode MS" w:eastAsia="Arial Unicode MS" w:hAnsi="Arial Unicode MS"/>
        <w:color w:val="888888"/>
        <w:sz w:val="15"/>
        <w:szCs w:val="15"/>
      </w:rPr>
      <w:t xml:space="preserve"> / </w:t>
    </w:r>
    <w:r>
      <w:rPr>
        <w:rFonts w:ascii="Arial Unicode MS" w:cs="Arial Unicode MS" w:eastAsia="Arial Unicode MS" w:hAnsi="Arial Unicode MS"/>
        <w:color w:val="888888"/>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0C" w:sz="4" w:space="4"/>
      </w:pBdr>
      <w:tabs>
        <w:tab w:val="right" w:pos="8200"/>
      </w:tabs>
      <w:spacing w:after="40"/>
    </w:pPr>
    <w:r>
      <w:rPr>
        <w:rFonts w:ascii="Arial Unicode MS" w:cs="Arial Unicode MS" w:eastAsia="Arial Unicode MS" w:hAnsi="Arial Unicode MS"/>
        <w:color w:val="888888"/>
        <w:sz w:val="16"/>
        <w:szCs w:val="16"/>
      </w:rPr>
      <w:t xml:space="preserve">弁護士法人ブライト　企業法務部</w:t>
    </w:r>
    <w:r>
      <w:rPr>
        <w:rFonts w:ascii="Arial Unicode MS" w:cs="Arial Unicode MS" w:eastAsia="Arial Unicode MS" w:hAnsi="Arial Unicode MS"/>
        <w:color w:val="888888"/>
        <w:sz w:val="16"/>
        <w:szCs w:val="16"/>
      </w:rPr>
      <w:t xml:space="preserve">	WP-6　メンタル不調社員への対応ガイド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cs="Arial Unicode MS" w:eastAsia="Arial Unicode MS" w:hAnsi="Arial Unicode MS"/>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2026-05-01T11:34:04.417Z</dcterms:created>
  <dcterms:modified xsi:type="dcterms:W3CDTF">2026-05-01T11:34:04.422Z</dcterms:modified>
</cp:coreProperties>
</file>

<file path=docProps/custom.xml><?xml version="1.0" encoding="utf-8"?>
<Properties xmlns="http://schemas.openxmlformats.org/officeDocument/2006/custom-properties" xmlns:vt="http://schemas.openxmlformats.org/officeDocument/2006/docPropsVTypes"/>
</file>